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14" w:rsidRPr="00236F7E" w:rsidRDefault="00FC7C14" w:rsidP="00E9161A">
      <w:pPr>
        <w:jc w:val="center"/>
        <w:outlineLvl w:val="0"/>
        <w:rPr>
          <w:rFonts w:ascii="Arial" w:hAnsi="Arial" w:cs="Arial"/>
          <w:u w:val="single"/>
        </w:rPr>
      </w:pPr>
      <w:r w:rsidRPr="00236F7E">
        <w:rPr>
          <w:rFonts w:ascii="Arial" w:hAnsi="Arial" w:cs="Arial"/>
          <w:u w:val="single"/>
        </w:rPr>
        <w:t>Proc</w:t>
      </w:r>
      <w:r w:rsidR="00CC1CE7" w:rsidRPr="00236F7E">
        <w:rPr>
          <w:rFonts w:ascii="Arial" w:hAnsi="Arial" w:cs="Arial"/>
          <w:u w:val="single"/>
        </w:rPr>
        <w:t>è</w:t>
      </w:r>
      <w:r w:rsidRPr="00236F7E">
        <w:rPr>
          <w:rFonts w:ascii="Arial" w:hAnsi="Arial" w:cs="Arial"/>
          <w:u w:val="single"/>
        </w:rPr>
        <w:t>s-verbal de l</w:t>
      </w:r>
      <w:r w:rsidR="00851F3D">
        <w:rPr>
          <w:rFonts w:ascii="Arial" w:hAnsi="Arial" w:cs="Arial"/>
          <w:u w:val="single"/>
        </w:rPr>
        <w:t>’</w:t>
      </w:r>
      <w:r w:rsidRPr="00236F7E">
        <w:rPr>
          <w:rFonts w:ascii="Arial" w:hAnsi="Arial" w:cs="Arial"/>
          <w:u w:val="single"/>
        </w:rPr>
        <w:t>assemblée générale  annuelle</w:t>
      </w:r>
    </w:p>
    <w:p w:rsidR="00FC7C14" w:rsidRPr="00236F7E" w:rsidRDefault="00FC7C14" w:rsidP="00E9161A">
      <w:pPr>
        <w:jc w:val="center"/>
        <w:outlineLvl w:val="0"/>
        <w:rPr>
          <w:rFonts w:ascii="Arial" w:hAnsi="Arial" w:cs="Arial"/>
          <w:u w:val="single"/>
        </w:rPr>
      </w:pPr>
      <w:proofErr w:type="gramStart"/>
      <w:r w:rsidRPr="00236F7E">
        <w:rPr>
          <w:rFonts w:ascii="Arial" w:hAnsi="Arial" w:cs="Arial"/>
          <w:u w:val="single"/>
        </w:rPr>
        <w:t>de</w:t>
      </w:r>
      <w:proofErr w:type="gramEnd"/>
      <w:r w:rsidRPr="00236F7E">
        <w:rPr>
          <w:rFonts w:ascii="Arial" w:hAnsi="Arial" w:cs="Arial"/>
          <w:u w:val="single"/>
        </w:rPr>
        <w:t xml:space="preserve"> l</w:t>
      </w:r>
      <w:r w:rsidR="00851F3D">
        <w:rPr>
          <w:rFonts w:ascii="Arial" w:hAnsi="Arial" w:cs="Arial"/>
          <w:u w:val="single"/>
        </w:rPr>
        <w:t>’</w:t>
      </w:r>
      <w:r w:rsidR="00523E37">
        <w:rPr>
          <w:rFonts w:ascii="Arial" w:hAnsi="Arial" w:cs="Arial"/>
          <w:u w:val="single"/>
        </w:rPr>
        <w:t>Association d</w:t>
      </w:r>
      <w:r w:rsidR="00C50650">
        <w:rPr>
          <w:rFonts w:ascii="Arial" w:hAnsi="Arial" w:cs="Arial"/>
          <w:u w:val="single"/>
        </w:rPr>
        <w:t>es p</w:t>
      </w:r>
      <w:r w:rsidR="009D17D9">
        <w:rPr>
          <w:rFonts w:ascii="Arial" w:hAnsi="Arial" w:cs="Arial"/>
          <w:u w:val="single"/>
        </w:rPr>
        <w:t>ropriétaires d</w:t>
      </w:r>
      <w:r w:rsidR="00851F3D">
        <w:rPr>
          <w:rFonts w:ascii="Arial" w:hAnsi="Arial" w:cs="Arial"/>
          <w:u w:val="single"/>
        </w:rPr>
        <w:t>u l</w:t>
      </w:r>
      <w:r w:rsidRPr="00236F7E">
        <w:rPr>
          <w:rFonts w:ascii="Arial" w:hAnsi="Arial" w:cs="Arial"/>
          <w:u w:val="single"/>
        </w:rPr>
        <w:t>ac Hotte</w:t>
      </w:r>
    </w:p>
    <w:p w:rsidR="00B46680" w:rsidRPr="00236F7E" w:rsidRDefault="002D4097" w:rsidP="00E9161A">
      <w:pPr>
        <w:jc w:val="center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Samedi 8</w:t>
      </w:r>
      <w:r w:rsidR="00851F3D">
        <w:rPr>
          <w:rFonts w:ascii="Arial" w:hAnsi="Arial" w:cs="Arial"/>
          <w:u w:val="single"/>
        </w:rPr>
        <w:t xml:space="preserve"> juillet</w:t>
      </w:r>
      <w:r>
        <w:rPr>
          <w:rFonts w:ascii="Arial" w:hAnsi="Arial" w:cs="Arial"/>
          <w:u w:val="single"/>
        </w:rPr>
        <w:t xml:space="preserve"> 2017</w:t>
      </w:r>
    </w:p>
    <w:p w:rsidR="001E0516" w:rsidRDefault="001E0516">
      <w:pPr>
        <w:rPr>
          <w:rFonts w:ascii="Arial" w:hAnsi="Arial" w:cs="Arial"/>
          <w:b/>
          <w:u w:val="single"/>
        </w:rPr>
      </w:pPr>
    </w:p>
    <w:p w:rsidR="004C162B" w:rsidRDefault="004C162B" w:rsidP="00E9161A">
      <w:pPr>
        <w:outlineLvl w:val="0"/>
        <w:rPr>
          <w:rFonts w:ascii="Arial" w:hAnsi="Arial" w:cs="Arial"/>
          <w:b/>
          <w:u w:val="single"/>
        </w:rPr>
      </w:pPr>
      <w:r w:rsidRPr="004C162B">
        <w:rPr>
          <w:rFonts w:ascii="Arial" w:hAnsi="Arial" w:cs="Arial"/>
          <w:b/>
          <w:u w:val="single"/>
        </w:rPr>
        <w:t>Membres présents :</w:t>
      </w:r>
    </w:p>
    <w:p w:rsidR="004C162B" w:rsidRDefault="004C162B">
      <w:pPr>
        <w:rPr>
          <w:rFonts w:ascii="Arial" w:hAnsi="Arial" w:cs="Arial"/>
        </w:rPr>
      </w:pPr>
      <w:r>
        <w:rPr>
          <w:rFonts w:ascii="Arial" w:hAnsi="Arial" w:cs="Arial"/>
        </w:rPr>
        <w:t>Francine</w:t>
      </w:r>
      <w:r w:rsidR="002D4097">
        <w:rPr>
          <w:rFonts w:ascii="Arial" w:hAnsi="Arial" w:cs="Arial"/>
        </w:rPr>
        <w:t xml:space="preserve"> </w:t>
      </w:r>
      <w:r w:rsidR="00FD4381">
        <w:rPr>
          <w:rFonts w:ascii="Arial" w:hAnsi="Arial" w:cs="Arial"/>
        </w:rPr>
        <w:t xml:space="preserve">(secrétaire-trésorière) </w:t>
      </w:r>
      <w:r>
        <w:rPr>
          <w:rFonts w:ascii="Arial" w:hAnsi="Arial" w:cs="Arial"/>
        </w:rPr>
        <w:t>et Pi</w:t>
      </w:r>
      <w:r w:rsidR="00BB5803">
        <w:rPr>
          <w:rFonts w:ascii="Arial" w:hAnsi="Arial" w:cs="Arial"/>
        </w:rPr>
        <w:t>erre Lafontaine (président)</w:t>
      </w:r>
    </w:p>
    <w:p w:rsidR="006A5AEF" w:rsidRPr="006B5174" w:rsidRDefault="002D4097" w:rsidP="006A5AEF">
      <w:pPr>
        <w:rPr>
          <w:rFonts w:ascii="Arial" w:hAnsi="Arial" w:cs="Arial"/>
        </w:rPr>
      </w:pPr>
      <w:r>
        <w:rPr>
          <w:rFonts w:ascii="Arial" w:hAnsi="Arial" w:cs="Arial"/>
        </w:rPr>
        <w:t>Sébastien Hotte (vice-président)</w:t>
      </w:r>
      <w:r w:rsidR="006A5AEF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</w:t>
      </w:r>
      <w:r w:rsidR="006A5AEF" w:rsidRPr="006B5174">
        <w:rPr>
          <w:rFonts w:ascii="Arial" w:hAnsi="Arial" w:cs="Arial"/>
        </w:rPr>
        <w:t xml:space="preserve">Geneviève </w:t>
      </w:r>
      <w:proofErr w:type="spellStart"/>
      <w:r w:rsidR="006A5AEF" w:rsidRPr="006B5174">
        <w:rPr>
          <w:rFonts w:ascii="Arial" w:hAnsi="Arial" w:cs="Arial"/>
        </w:rPr>
        <w:t>McClatchie</w:t>
      </w:r>
      <w:proofErr w:type="spellEnd"/>
    </w:p>
    <w:p w:rsidR="00604E3F" w:rsidRDefault="00604E3F" w:rsidP="00604E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Claude-Sylvie </w:t>
      </w:r>
      <w:proofErr w:type="spellStart"/>
      <w:r>
        <w:rPr>
          <w:rFonts w:ascii="Arial" w:hAnsi="Arial" w:cs="Arial"/>
        </w:rPr>
        <w:t>Lemery</w:t>
      </w:r>
      <w:proofErr w:type="spellEnd"/>
      <w:r>
        <w:rPr>
          <w:rFonts w:ascii="Arial" w:hAnsi="Arial" w:cs="Arial"/>
        </w:rPr>
        <w:t xml:space="preserve"> (secrétaire d’assemblée)</w:t>
      </w:r>
    </w:p>
    <w:p w:rsidR="004C162B" w:rsidRPr="006B5174" w:rsidRDefault="00BB5803">
      <w:pPr>
        <w:rPr>
          <w:rFonts w:ascii="Arial" w:hAnsi="Arial" w:cs="Arial"/>
        </w:rPr>
      </w:pPr>
      <w:r w:rsidRPr="006B5174">
        <w:rPr>
          <w:rFonts w:ascii="Arial" w:hAnsi="Arial" w:cs="Arial"/>
        </w:rPr>
        <w:t xml:space="preserve">Michel </w:t>
      </w:r>
      <w:proofErr w:type="spellStart"/>
      <w:r w:rsidRPr="006B5174">
        <w:rPr>
          <w:rFonts w:ascii="Arial" w:hAnsi="Arial" w:cs="Arial"/>
        </w:rPr>
        <w:t>Larabie</w:t>
      </w:r>
      <w:proofErr w:type="spellEnd"/>
    </w:p>
    <w:p w:rsidR="00AE28F4" w:rsidRPr="006B5174" w:rsidRDefault="00AE28F4">
      <w:pPr>
        <w:rPr>
          <w:rFonts w:ascii="Arial" w:hAnsi="Arial" w:cs="Arial"/>
        </w:rPr>
      </w:pPr>
      <w:r w:rsidRPr="006B5174">
        <w:rPr>
          <w:rFonts w:ascii="Arial" w:hAnsi="Arial" w:cs="Arial"/>
        </w:rPr>
        <w:t>Dann</w:t>
      </w:r>
      <w:r w:rsidR="00BB5803" w:rsidRPr="006B5174">
        <w:rPr>
          <w:rFonts w:ascii="Arial" w:hAnsi="Arial" w:cs="Arial"/>
        </w:rPr>
        <w:t xml:space="preserve">y </w:t>
      </w:r>
      <w:proofErr w:type="spellStart"/>
      <w:r w:rsidR="00BB5803" w:rsidRPr="006B5174">
        <w:rPr>
          <w:rFonts w:ascii="Arial" w:hAnsi="Arial" w:cs="Arial"/>
        </w:rPr>
        <w:t>Rossy</w:t>
      </w:r>
      <w:proofErr w:type="spellEnd"/>
    </w:p>
    <w:p w:rsidR="004C162B" w:rsidRPr="006B5174" w:rsidRDefault="00BB5803">
      <w:pPr>
        <w:rPr>
          <w:rFonts w:ascii="Arial" w:hAnsi="Arial" w:cs="Arial"/>
        </w:rPr>
      </w:pPr>
      <w:r w:rsidRPr="006B5174">
        <w:rPr>
          <w:rFonts w:ascii="Arial" w:hAnsi="Arial" w:cs="Arial"/>
        </w:rPr>
        <w:t>Michel Lalonde</w:t>
      </w:r>
    </w:p>
    <w:p w:rsidR="006B5174" w:rsidRPr="006B5174" w:rsidRDefault="006B5174">
      <w:pPr>
        <w:rPr>
          <w:rFonts w:ascii="Arial" w:hAnsi="Arial" w:cs="Arial"/>
        </w:rPr>
      </w:pPr>
      <w:r w:rsidRPr="006B5174">
        <w:rPr>
          <w:rFonts w:ascii="Arial" w:hAnsi="Arial" w:cs="Arial"/>
        </w:rPr>
        <w:t xml:space="preserve">Royal </w:t>
      </w:r>
      <w:proofErr w:type="spellStart"/>
      <w:r w:rsidRPr="006B5174">
        <w:rPr>
          <w:rFonts w:ascii="Arial" w:hAnsi="Arial" w:cs="Arial"/>
        </w:rPr>
        <w:t>Crites</w:t>
      </w:r>
      <w:proofErr w:type="spellEnd"/>
    </w:p>
    <w:p w:rsidR="00457957" w:rsidRPr="006B5174" w:rsidRDefault="00457957">
      <w:pPr>
        <w:rPr>
          <w:rFonts w:ascii="Arial" w:hAnsi="Arial" w:cs="Arial"/>
        </w:rPr>
      </w:pPr>
      <w:r w:rsidRPr="006B5174">
        <w:rPr>
          <w:rFonts w:ascii="Arial" w:hAnsi="Arial" w:cs="Arial"/>
        </w:rPr>
        <w:t>Solange H</w:t>
      </w:r>
      <w:r w:rsidR="00BB5803" w:rsidRPr="006B5174">
        <w:rPr>
          <w:rFonts w:ascii="Arial" w:hAnsi="Arial" w:cs="Arial"/>
        </w:rPr>
        <w:t>otte</w:t>
      </w:r>
    </w:p>
    <w:p w:rsidR="00F23328" w:rsidRPr="006B5174" w:rsidRDefault="00BB5803">
      <w:pPr>
        <w:rPr>
          <w:rFonts w:ascii="Arial" w:hAnsi="Arial" w:cs="Arial"/>
        </w:rPr>
      </w:pPr>
      <w:r w:rsidRPr="006B5174">
        <w:rPr>
          <w:rFonts w:ascii="Arial" w:hAnsi="Arial" w:cs="Arial"/>
        </w:rPr>
        <w:t xml:space="preserve">Danielle Tessier </w:t>
      </w:r>
      <w:r w:rsidR="006B5174" w:rsidRPr="006B5174">
        <w:rPr>
          <w:rFonts w:ascii="Arial" w:hAnsi="Arial" w:cs="Arial"/>
        </w:rPr>
        <w:t xml:space="preserve">et </w:t>
      </w:r>
      <w:proofErr w:type="spellStart"/>
      <w:r w:rsidR="006B5174" w:rsidRPr="006B5174">
        <w:rPr>
          <w:rFonts w:ascii="Arial" w:hAnsi="Arial" w:cs="Arial"/>
        </w:rPr>
        <w:t>Viateur</w:t>
      </w:r>
      <w:proofErr w:type="spellEnd"/>
      <w:r w:rsidR="006B5174" w:rsidRPr="006B5174">
        <w:rPr>
          <w:rFonts w:ascii="Arial" w:hAnsi="Arial" w:cs="Arial"/>
        </w:rPr>
        <w:t xml:space="preserve"> </w:t>
      </w:r>
      <w:proofErr w:type="spellStart"/>
      <w:r w:rsidR="006B5174" w:rsidRPr="006B5174">
        <w:rPr>
          <w:rFonts w:ascii="Arial" w:hAnsi="Arial" w:cs="Arial"/>
        </w:rPr>
        <w:t>Béland</w:t>
      </w:r>
      <w:proofErr w:type="spellEnd"/>
    </w:p>
    <w:p w:rsidR="00457957" w:rsidRPr="006B5174" w:rsidRDefault="00BB5803">
      <w:pPr>
        <w:rPr>
          <w:rFonts w:ascii="Arial" w:hAnsi="Arial" w:cs="Arial"/>
        </w:rPr>
      </w:pPr>
      <w:r w:rsidRPr="006B5174">
        <w:rPr>
          <w:rFonts w:ascii="Arial" w:hAnsi="Arial" w:cs="Arial"/>
        </w:rPr>
        <w:t>Jacques Rochette</w:t>
      </w:r>
    </w:p>
    <w:p w:rsidR="00F23328" w:rsidRPr="006B5174" w:rsidRDefault="00F23328">
      <w:pPr>
        <w:rPr>
          <w:rFonts w:ascii="Arial" w:hAnsi="Arial" w:cs="Arial"/>
        </w:rPr>
      </w:pPr>
      <w:r w:rsidRPr="006B5174">
        <w:rPr>
          <w:rFonts w:ascii="Arial" w:hAnsi="Arial" w:cs="Arial"/>
        </w:rPr>
        <w:t>Cl</w:t>
      </w:r>
      <w:r w:rsidR="00BB5803" w:rsidRPr="006B5174">
        <w:rPr>
          <w:rFonts w:ascii="Arial" w:hAnsi="Arial" w:cs="Arial"/>
        </w:rPr>
        <w:t>aude Landry et Diane Briand</w:t>
      </w:r>
    </w:p>
    <w:p w:rsidR="00457957" w:rsidRPr="006B5174" w:rsidRDefault="006B5174">
      <w:pPr>
        <w:rPr>
          <w:rFonts w:ascii="Arial" w:hAnsi="Arial" w:cs="Arial"/>
        </w:rPr>
      </w:pPr>
      <w:r w:rsidRPr="006B5174">
        <w:rPr>
          <w:rFonts w:ascii="Arial" w:hAnsi="Arial" w:cs="Arial"/>
        </w:rPr>
        <w:t>Fanny</w:t>
      </w:r>
      <w:r w:rsidR="00BB5803" w:rsidRPr="006B5174">
        <w:rPr>
          <w:rFonts w:ascii="Arial" w:hAnsi="Arial" w:cs="Arial"/>
        </w:rPr>
        <w:t xml:space="preserve"> </w:t>
      </w:r>
      <w:proofErr w:type="spellStart"/>
      <w:r w:rsidR="00BB5803" w:rsidRPr="006B5174">
        <w:rPr>
          <w:rFonts w:ascii="Arial" w:hAnsi="Arial" w:cs="Arial"/>
        </w:rPr>
        <w:t>Rémillard</w:t>
      </w:r>
      <w:proofErr w:type="spellEnd"/>
    </w:p>
    <w:p w:rsidR="00457957" w:rsidRPr="006B5174" w:rsidRDefault="00EF66D1">
      <w:pPr>
        <w:rPr>
          <w:rFonts w:ascii="Arial" w:hAnsi="Arial" w:cs="Arial"/>
        </w:rPr>
      </w:pPr>
      <w:r w:rsidRPr="006B5174">
        <w:rPr>
          <w:rFonts w:ascii="Arial" w:hAnsi="Arial" w:cs="Arial"/>
        </w:rPr>
        <w:t>Cosimo</w:t>
      </w:r>
      <w:r w:rsidR="00BB5803" w:rsidRPr="006B5174">
        <w:rPr>
          <w:rFonts w:ascii="Arial" w:hAnsi="Arial" w:cs="Arial"/>
        </w:rPr>
        <w:t xml:space="preserve"> </w:t>
      </w:r>
      <w:proofErr w:type="spellStart"/>
      <w:r w:rsidR="00BB5803" w:rsidRPr="006B5174">
        <w:rPr>
          <w:rFonts w:ascii="Arial" w:hAnsi="Arial" w:cs="Arial"/>
        </w:rPr>
        <w:t>Cinanni</w:t>
      </w:r>
      <w:proofErr w:type="spellEnd"/>
    </w:p>
    <w:p w:rsidR="00457957" w:rsidRPr="006B5174" w:rsidRDefault="00BB5803">
      <w:pPr>
        <w:rPr>
          <w:rFonts w:ascii="Arial" w:hAnsi="Arial" w:cs="Arial"/>
        </w:rPr>
      </w:pPr>
      <w:r w:rsidRPr="006B5174">
        <w:rPr>
          <w:rFonts w:ascii="Arial" w:hAnsi="Arial" w:cs="Arial"/>
        </w:rPr>
        <w:t>Gilbert Lamarre</w:t>
      </w:r>
    </w:p>
    <w:p w:rsidR="00457957" w:rsidRPr="006B5174" w:rsidRDefault="00457957">
      <w:pPr>
        <w:rPr>
          <w:rFonts w:ascii="Arial" w:hAnsi="Arial" w:cs="Arial"/>
        </w:rPr>
      </w:pPr>
      <w:r w:rsidRPr="006B5174">
        <w:rPr>
          <w:rFonts w:ascii="Arial" w:hAnsi="Arial" w:cs="Arial"/>
        </w:rPr>
        <w:t>Patrice Chartrand</w:t>
      </w:r>
      <w:r w:rsidR="00AE28F4" w:rsidRPr="006B5174">
        <w:rPr>
          <w:rFonts w:ascii="Arial" w:hAnsi="Arial" w:cs="Arial"/>
        </w:rPr>
        <w:t xml:space="preserve"> </w:t>
      </w:r>
    </w:p>
    <w:p w:rsidR="00AE28F4" w:rsidRPr="006B5174" w:rsidRDefault="00BB5803" w:rsidP="00AE28F4">
      <w:pPr>
        <w:rPr>
          <w:rFonts w:ascii="Arial" w:hAnsi="Arial" w:cs="Arial"/>
        </w:rPr>
      </w:pPr>
      <w:r w:rsidRPr="006B5174">
        <w:rPr>
          <w:rFonts w:ascii="Arial" w:hAnsi="Arial" w:cs="Arial"/>
        </w:rPr>
        <w:t xml:space="preserve">Denise </w:t>
      </w:r>
      <w:proofErr w:type="spellStart"/>
      <w:r w:rsidRPr="006B5174">
        <w:rPr>
          <w:rFonts w:ascii="Arial" w:hAnsi="Arial" w:cs="Arial"/>
        </w:rPr>
        <w:t>Lacelle</w:t>
      </w:r>
      <w:proofErr w:type="spellEnd"/>
    </w:p>
    <w:p w:rsidR="00EF66D1" w:rsidRDefault="00EF66D1">
      <w:pPr>
        <w:rPr>
          <w:rFonts w:ascii="Arial" w:hAnsi="Arial" w:cs="Arial"/>
        </w:rPr>
      </w:pPr>
      <w:r w:rsidRPr="006B5174">
        <w:rPr>
          <w:rFonts w:ascii="Arial" w:hAnsi="Arial" w:cs="Arial"/>
        </w:rPr>
        <w:t>Clément Prévost et Chantal Gagné</w:t>
      </w:r>
    </w:p>
    <w:p w:rsidR="006B5174" w:rsidRDefault="006B5174">
      <w:pPr>
        <w:rPr>
          <w:rFonts w:ascii="Arial" w:hAnsi="Arial" w:cs="Arial"/>
        </w:rPr>
      </w:pPr>
    </w:p>
    <w:p w:rsidR="006B5174" w:rsidRDefault="006B5174">
      <w:pPr>
        <w:rPr>
          <w:rFonts w:ascii="Arial" w:hAnsi="Arial" w:cs="Arial"/>
        </w:rPr>
      </w:pPr>
    </w:p>
    <w:p w:rsidR="006B5174" w:rsidRPr="004C162B" w:rsidRDefault="006B5174">
      <w:pPr>
        <w:rPr>
          <w:rFonts w:ascii="Arial" w:hAnsi="Arial" w:cs="Arial"/>
        </w:rPr>
      </w:pPr>
    </w:p>
    <w:p w:rsidR="00FC7C14" w:rsidRPr="00F31789" w:rsidRDefault="00FC7C14">
      <w:pPr>
        <w:rPr>
          <w:rFonts w:ascii="Arial" w:hAnsi="Arial" w:cs="Arial"/>
          <w:color w:val="000000" w:themeColor="text1"/>
        </w:rPr>
      </w:pPr>
      <w:r w:rsidRPr="00F31789">
        <w:rPr>
          <w:rFonts w:ascii="Arial" w:hAnsi="Arial" w:cs="Arial"/>
          <w:b/>
          <w:color w:val="000000" w:themeColor="text1"/>
        </w:rPr>
        <w:t xml:space="preserve">1) </w:t>
      </w:r>
      <w:r w:rsidR="009B1A18" w:rsidRPr="00F31789">
        <w:rPr>
          <w:rFonts w:ascii="Arial" w:hAnsi="Arial" w:cs="Arial"/>
          <w:b/>
          <w:color w:val="000000" w:themeColor="text1"/>
          <w:u w:val="single"/>
        </w:rPr>
        <w:t>A</w:t>
      </w:r>
      <w:r w:rsidRPr="00F31789">
        <w:rPr>
          <w:rFonts w:ascii="Arial" w:hAnsi="Arial" w:cs="Arial"/>
          <w:b/>
          <w:color w:val="000000" w:themeColor="text1"/>
          <w:u w:val="single"/>
        </w:rPr>
        <w:t>ccueil et collecte de la cotisation annuelle</w:t>
      </w:r>
      <w:r w:rsidRPr="00F31789">
        <w:rPr>
          <w:rFonts w:ascii="Arial" w:hAnsi="Arial" w:cs="Arial"/>
          <w:color w:val="000000" w:themeColor="text1"/>
        </w:rPr>
        <w:t xml:space="preserve"> pour ceux qui n</w:t>
      </w:r>
      <w:r w:rsidR="00851F3D" w:rsidRPr="00F31789">
        <w:rPr>
          <w:rFonts w:ascii="Arial" w:hAnsi="Arial" w:cs="Arial"/>
          <w:color w:val="000000" w:themeColor="text1"/>
        </w:rPr>
        <w:t>’</w:t>
      </w:r>
      <w:r w:rsidR="00236F7E" w:rsidRPr="00F31789">
        <w:rPr>
          <w:rFonts w:ascii="Arial" w:hAnsi="Arial" w:cs="Arial"/>
          <w:color w:val="000000" w:themeColor="text1"/>
        </w:rPr>
        <w:t>o</w:t>
      </w:r>
      <w:r w:rsidR="007D67DD" w:rsidRPr="00F31789">
        <w:rPr>
          <w:rFonts w:ascii="Arial" w:hAnsi="Arial" w:cs="Arial"/>
          <w:color w:val="000000" w:themeColor="text1"/>
        </w:rPr>
        <w:t>nt pas pu le faire ava</w:t>
      </w:r>
      <w:r w:rsidR="003370FA">
        <w:rPr>
          <w:rFonts w:ascii="Arial" w:hAnsi="Arial" w:cs="Arial"/>
          <w:color w:val="000000" w:themeColor="text1"/>
        </w:rPr>
        <w:t>nt.</w:t>
      </w:r>
    </w:p>
    <w:p w:rsidR="00060816" w:rsidRPr="00F31789" w:rsidRDefault="00FC7C14">
      <w:pPr>
        <w:rPr>
          <w:rFonts w:ascii="Arial" w:hAnsi="Arial" w:cs="Arial"/>
          <w:color w:val="000000" w:themeColor="text1"/>
        </w:rPr>
      </w:pPr>
      <w:r w:rsidRPr="00F31789">
        <w:rPr>
          <w:rFonts w:ascii="Arial" w:hAnsi="Arial" w:cs="Arial"/>
          <w:b/>
          <w:color w:val="000000" w:themeColor="text1"/>
        </w:rPr>
        <w:lastRenderedPageBreak/>
        <w:t xml:space="preserve">2) </w:t>
      </w:r>
      <w:r w:rsidRPr="00F31789">
        <w:rPr>
          <w:rFonts w:ascii="Arial" w:hAnsi="Arial" w:cs="Arial"/>
          <w:b/>
          <w:color w:val="000000" w:themeColor="text1"/>
          <w:u w:val="single"/>
        </w:rPr>
        <w:t>Mot de bienvenue du p</w:t>
      </w:r>
      <w:r w:rsidR="009B1A18" w:rsidRPr="00F31789">
        <w:rPr>
          <w:rFonts w:ascii="Arial" w:hAnsi="Arial" w:cs="Arial"/>
          <w:b/>
          <w:color w:val="000000" w:themeColor="text1"/>
          <w:u w:val="single"/>
        </w:rPr>
        <w:t>résident</w:t>
      </w:r>
      <w:r w:rsidR="00851F3D" w:rsidRPr="00F31789">
        <w:rPr>
          <w:rFonts w:ascii="Arial" w:hAnsi="Arial" w:cs="Arial"/>
          <w:color w:val="000000" w:themeColor="text1"/>
        </w:rPr>
        <w:t>,</w:t>
      </w:r>
      <w:r w:rsidR="009B1A18" w:rsidRPr="00F31789">
        <w:rPr>
          <w:rFonts w:ascii="Arial" w:hAnsi="Arial" w:cs="Arial"/>
          <w:color w:val="000000" w:themeColor="text1"/>
        </w:rPr>
        <w:t xml:space="preserve"> </w:t>
      </w:r>
      <w:r w:rsidRPr="00F31789">
        <w:rPr>
          <w:rFonts w:ascii="Arial" w:hAnsi="Arial" w:cs="Arial"/>
          <w:color w:val="000000" w:themeColor="text1"/>
        </w:rPr>
        <w:t xml:space="preserve"> Pierre Lafontaine</w:t>
      </w:r>
      <w:r w:rsidR="007D67DD" w:rsidRPr="00F31789">
        <w:rPr>
          <w:rFonts w:ascii="Arial" w:hAnsi="Arial" w:cs="Arial"/>
          <w:color w:val="000000" w:themeColor="text1"/>
        </w:rPr>
        <w:t>, le président,</w:t>
      </w:r>
      <w:r w:rsidRPr="00F31789">
        <w:rPr>
          <w:rFonts w:ascii="Arial" w:hAnsi="Arial" w:cs="Arial"/>
          <w:color w:val="000000" w:themeColor="text1"/>
        </w:rPr>
        <w:t xml:space="preserve"> souhaite la bienv</w:t>
      </w:r>
      <w:r w:rsidR="00851F3D" w:rsidRPr="00F31789">
        <w:rPr>
          <w:rFonts w:ascii="Arial" w:hAnsi="Arial" w:cs="Arial"/>
          <w:color w:val="000000" w:themeColor="text1"/>
        </w:rPr>
        <w:t xml:space="preserve">enue aux propriétaires présents </w:t>
      </w:r>
      <w:r w:rsidR="005A1125" w:rsidRPr="00F31789">
        <w:rPr>
          <w:rFonts w:ascii="Arial" w:hAnsi="Arial" w:cs="Arial"/>
          <w:color w:val="000000" w:themeColor="text1"/>
        </w:rPr>
        <w:t xml:space="preserve">et </w:t>
      </w:r>
      <w:r w:rsidR="00F31789">
        <w:rPr>
          <w:rFonts w:ascii="Arial" w:hAnsi="Arial" w:cs="Arial"/>
          <w:color w:val="000000" w:themeColor="text1"/>
        </w:rPr>
        <w:t>soulign</w:t>
      </w:r>
      <w:r w:rsidR="006B5174" w:rsidRPr="00F31789">
        <w:rPr>
          <w:rFonts w:ascii="Arial" w:hAnsi="Arial" w:cs="Arial"/>
          <w:color w:val="000000" w:themeColor="text1"/>
        </w:rPr>
        <w:t>e l’arrivée de quatre nouveaux pr</w:t>
      </w:r>
      <w:r w:rsidR="00E30C34">
        <w:rPr>
          <w:rFonts w:ascii="Arial" w:hAnsi="Arial" w:cs="Arial"/>
          <w:color w:val="000000" w:themeColor="text1"/>
        </w:rPr>
        <w:t>opriétaires autour du lac : Lorr</w:t>
      </w:r>
      <w:r w:rsidR="006B5174" w:rsidRPr="00F31789">
        <w:rPr>
          <w:rFonts w:ascii="Arial" w:hAnsi="Arial" w:cs="Arial"/>
          <w:color w:val="000000" w:themeColor="text1"/>
        </w:rPr>
        <w:t xml:space="preserve">aine et Philippe </w:t>
      </w:r>
      <w:proofErr w:type="spellStart"/>
      <w:r w:rsidR="006B5174" w:rsidRPr="00F31789">
        <w:rPr>
          <w:rFonts w:ascii="Arial" w:hAnsi="Arial" w:cs="Arial"/>
          <w:color w:val="000000" w:themeColor="text1"/>
        </w:rPr>
        <w:t>Boisonneault</w:t>
      </w:r>
      <w:proofErr w:type="spellEnd"/>
      <w:r w:rsidR="006B5174" w:rsidRPr="00F31789">
        <w:rPr>
          <w:rFonts w:ascii="Arial" w:hAnsi="Arial" w:cs="Arial"/>
          <w:color w:val="000000" w:themeColor="text1"/>
        </w:rPr>
        <w:t xml:space="preserve">; Céline Pesant et Richard </w:t>
      </w:r>
      <w:proofErr w:type="spellStart"/>
      <w:r w:rsidR="006B5174" w:rsidRPr="00F31789">
        <w:rPr>
          <w:rFonts w:ascii="Arial" w:hAnsi="Arial" w:cs="Arial"/>
          <w:color w:val="000000" w:themeColor="text1"/>
        </w:rPr>
        <w:t>Coulombe</w:t>
      </w:r>
      <w:proofErr w:type="spellEnd"/>
      <w:r w:rsidR="006B5174" w:rsidRPr="00F31789">
        <w:rPr>
          <w:rFonts w:ascii="Arial" w:hAnsi="Arial" w:cs="Arial"/>
          <w:color w:val="000000" w:themeColor="text1"/>
        </w:rPr>
        <w:t xml:space="preserve">; </w:t>
      </w:r>
      <w:proofErr w:type="spellStart"/>
      <w:r w:rsidR="006B5174" w:rsidRPr="00F31789">
        <w:rPr>
          <w:rFonts w:ascii="Arial" w:hAnsi="Arial" w:cs="Arial"/>
          <w:color w:val="000000" w:themeColor="text1"/>
        </w:rPr>
        <w:t>Suzane</w:t>
      </w:r>
      <w:proofErr w:type="spellEnd"/>
      <w:r w:rsidR="006B5174" w:rsidRPr="00F31789">
        <w:rPr>
          <w:rFonts w:ascii="Arial" w:hAnsi="Arial" w:cs="Arial"/>
          <w:color w:val="000000" w:themeColor="text1"/>
        </w:rPr>
        <w:t xml:space="preserve"> </w:t>
      </w:r>
      <w:proofErr w:type="spellStart"/>
      <w:r w:rsidR="006B5174" w:rsidRPr="00F31789">
        <w:rPr>
          <w:rFonts w:ascii="Arial" w:hAnsi="Arial" w:cs="Arial"/>
          <w:color w:val="000000" w:themeColor="text1"/>
        </w:rPr>
        <w:t>Dubé</w:t>
      </w:r>
      <w:proofErr w:type="spellEnd"/>
      <w:r w:rsidR="006B5174" w:rsidRPr="00F31789">
        <w:rPr>
          <w:rFonts w:ascii="Arial" w:hAnsi="Arial" w:cs="Arial"/>
          <w:color w:val="000000" w:themeColor="text1"/>
        </w:rPr>
        <w:t xml:space="preserve"> et Normand Dubois; Chantal Gagné et Clément Prévost</w:t>
      </w:r>
      <w:r w:rsidR="00F23328" w:rsidRPr="00F31789">
        <w:rPr>
          <w:rFonts w:ascii="Arial" w:hAnsi="Arial" w:cs="Arial"/>
          <w:color w:val="000000" w:themeColor="text1"/>
        </w:rPr>
        <w:t>.</w:t>
      </w:r>
      <w:r w:rsidR="0016651E" w:rsidRPr="00F31789">
        <w:rPr>
          <w:rFonts w:ascii="Arial" w:hAnsi="Arial" w:cs="Arial"/>
          <w:color w:val="000000" w:themeColor="text1"/>
        </w:rPr>
        <w:t xml:space="preserve"> Il remercie Patrice Chartrand qui </w:t>
      </w:r>
      <w:r w:rsidR="006B5174" w:rsidRPr="00F31789">
        <w:rPr>
          <w:rFonts w:ascii="Arial" w:hAnsi="Arial" w:cs="Arial"/>
          <w:color w:val="000000" w:themeColor="text1"/>
        </w:rPr>
        <w:t>a</w:t>
      </w:r>
      <w:r w:rsidR="0016651E" w:rsidRPr="00F31789">
        <w:rPr>
          <w:rFonts w:ascii="Arial" w:hAnsi="Arial" w:cs="Arial"/>
          <w:color w:val="000000" w:themeColor="text1"/>
        </w:rPr>
        <w:t xml:space="preserve"> accepté de tenir l’assemblée dans </w:t>
      </w:r>
      <w:r w:rsidR="006B5174" w:rsidRPr="00F31789">
        <w:rPr>
          <w:rFonts w:ascii="Arial" w:hAnsi="Arial" w:cs="Arial"/>
          <w:color w:val="000000" w:themeColor="text1"/>
        </w:rPr>
        <w:t>son</w:t>
      </w:r>
      <w:r w:rsidR="0016651E" w:rsidRPr="00F31789">
        <w:rPr>
          <w:rFonts w:ascii="Arial" w:hAnsi="Arial" w:cs="Arial"/>
          <w:color w:val="000000" w:themeColor="text1"/>
        </w:rPr>
        <w:t xml:space="preserve"> garage. </w:t>
      </w:r>
      <w:r w:rsidR="00F23328" w:rsidRPr="00F31789">
        <w:rPr>
          <w:rFonts w:ascii="Arial" w:hAnsi="Arial" w:cs="Arial"/>
          <w:color w:val="000000" w:themeColor="text1"/>
        </w:rPr>
        <w:t xml:space="preserve">Il en profite </w:t>
      </w:r>
      <w:r w:rsidR="0016651E" w:rsidRPr="00F31789">
        <w:rPr>
          <w:rFonts w:ascii="Arial" w:hAnsi="Arial" w:cs="Arial"/>
          <w:color w:val="000000" w:themeColor="text1"/>
        </w:rPr>
        <w:t xml:space="preserve">enfin </w:t>
      </w:r>
      <w:r w:rsidR="00F23328" w:rsidRPr="00F31789">
        <w:rPr>
          <w:rFonts w:ascii="Arial" w:hAnsi="Arial" w:cs="Arial"/>
          <w:color w:val="000000" w:themeColor="text1"/>
        </w:rPr>
        <w:t>pour of</w:t>
      </w:r>
      <w:r w:rsidR="00060816" w:rsidRPr="00F31789">
        <w:rPr>
          <w:rFonts w:ascii="Arial" w:hAnsi="Arial" w:cs="Arial"/>
          <w:color w:val="000000" w:themeColor="text1"/>
        </w:rPr>
        <w:t>fri</w:t>
      </w:r>
      <w:r w:rsidR="005A1125" w:rsidRPr="00F31789">
        <w:rPr>
          <w:rFonts w:ascii="Arial" w:hAnsi="Arial" w:cs="Arial"/>
          <w:color w:val="000000" w:themeColor="text1"/>
        </w:rPr>
        <w:t>r</w:t>
      </w:r>
      <w:r w:rsidR="00060816" w:rsidRPr="00F31789">
        <w:rPr>
          <w:rFonts w:ascii="Arial" w:hAnsi="Arial" w:cs="Arial"/>
          <w:color w:val="000000" w:themeColor="text1"/>
        </w:rPr>
        <w:t>, au nom de l’APDLH,</w:t>
      </w:r>
      <w:r w:rsidR="00F23328" w:rsidRPr="00F31789">
        <w:rPr>
          <w:rFonts w:ascii="Arial" w:hAnsi="Arial" w:cs="Arial"/>
          <w:color w:val="000000" w:themeColor="text1"/>
        </w:rPr>
        <w:t xml:space="preserve"> ses </w:t>
      </w:r>
      <w:r w:rsidR="0016651E" w:rsidRPr="00F31789">
        <w:rPr>
          <w:rFonts w:ascii="Arial" w:hAnsi="Arial" w:cs="Arial"/>
          <w:color w:val="000000" w:themeColor="text1"/>
        </w:rPr>
        <w:t xml:space="preserve">sincères </w:t>
      </w:r>
      <w:r w:rsidR="00F23328" w:rsidRPr="00F31789">
        <w:rPr>
          <w:rFonts w:ascii="Arial" w:hAnsi="Arial" w:cs="Arial"/>
          <w:color w:val="000000" w:themeColor="text1"/>
        </w:rPr>
        <w:t xml:space="preserve">condoléances </w:t>
      </w:r>
      <w:r w:rsidR="006B5174" w:rsidRPr="00F31789">
        <w:rPr>
          <w:rFonts w:ascii="Arial" w:hAnsi="Arial" w:cs="Arial"/>
          <w:color w:val="000000" w:themeColor="text1"/>
        </w:rPr>
        <w:t xml:space="preserve">à la famille </w:t>
      </w:r>
      <w:r w:rsidR="00E308E3" w:rsidRPr="00F31789">
        <w:rPr>
          <w:rFonts w:ascii="Arial" w:hAnsi="Arial" w:cs="Arial"/>
          <w:color w:val="000000" w:themeColor="text1"/>
        </w:rPr>
        <w:t xml:space="preserve">de </w:t>
      </w:r>
      <w:r w:rsidR="00106FE1">
        <w:rPr>
          <w:rFonts w:ascii="Arial" w:hAnsi="Arial" w:cs="Arial"/>
          <w:color w:val="000000" w:themeColor="text1"/>
        </w:rPr>
        <w:t xml:space="preserve">M. </w:t>
      </w:r>
      <w:r w:rsidR="00E308E3" w:rsidRPr="00F31789">
        <w:rPr>
          <w:rFonts w:ascii="Arial" w:hAnsi="Arial" w:cs="Arial"/>
          <w:color w:val="000000" w:themeColor="text1"/>
        </w:rPr>
        <w:t xml:space="preserve">Gilles </w:t>
      </w:r>
      <w:proofErr w:type="spellStart"/>
      <w:r w:rsidR="00E308E3" w:rsidRPr="00F31789">
        <w:rPr>
          <w:rFonts w:ascii="Arial" w:hAnsi="Arial" w:cs="Arial"/>
          <w:color w:val="000000" w:themeColor="text1"/>
        </w:rPr>
        <w:t>Dompierre</w:t>
      </w:r>
      <w:proofErr w:type="spellEnd"/>
      <w:r w:rsidR="00E308E3" w:rsidRPr="00F31789">
        <w:rPr>
          <w:rFonts w:ascii="Arial" w:hAnsi="Arial" w:cs="Arial"/>
          <w:color w:val="000000" w:themeColor="text1"/>
        </w:rPr>
        <w:t xml:space="preserve"> décédé</w:t>
      </w:r>
      <w:r w:rsidR="00F23328" w:rsidRPr="00F31789">
        <w:rPr>
          <w:rFonts w:ascii="Arial" w:hAnsi="Arial" w:cs="Arial"/>
          <w:color w:val="000000" w:themeColor="text1"/>
        </w:rPr>
        <w:t> </w:t>
      </w:r>
      <w:r w:rsidR="00E308E3" w:rsidRPr="00F31789">
        <w:rPr>
          <w:rFonts w:ascii="Arial" w:hAnsi="Arial" w:cs="Arial"/>
          <w:color w:val="000000" w:themeColor="text1"/>
        </w:rPr>
        <w:t>au printemps dernier</w:t>
      </w:r>
      <w:r w:rsidR="00060816" w:rsidRPr="00F31789">
        <w:rPr>
          <w:rFonts w:ascii="Arial" w:hAnsi="Arial" w:cs="Arial"/>
          <w:color w:val="000000" w:themeColor="text1"/>
        </w:rPr>
        <w:t>.</w:t>
      </w:r>
    </w:p>
    <w:p w:rsidR="00FC7C14" w:rsidRPr="00F31789" w:rsidRDefault="00FC7C14">
      <w:pPr>
        <w:rPr>
          <w:rFonts w:ascii="Arial" w:hAnsi="Arial" w:cs="Arial"/>
          <w:color w:val="000000" w:themeColor="text1"/>
        </w:rPr>
      </w:pPr>
      <w:r w:rsidRPr="00F31789">
        <w:rPr>
          <w:rFonts w:ascii="Arial" w:hAnsi="Arial" w:cs="Arial"/>
          <w:b/>
          <w:color w:val="000000" w:themeColor="text1"/>
        </w:rPr>
        <w:t xml:space="preserve">3) </w:t>
      </w:r>
      <w:r w:rsidR="00085787" w:rsidRPr="00F31789">
        <w:rPr>
          <w:rFonts w:ascii="Arial" w:hAnsi="Arial" w:cs="Arial"/>
          <w:b/>
          <w:color w:val="000000" w:themeColor="text1"/>
          <w:u w:val="single"/>
        </w:rPr>
        <w:t>Adoption de l’</w:t>
      </w:r>
      <w:r w:rsidRPr="00F31789">
        <w:rPr>
          <w:rFonts w:ascii="Arial" w:hAnsi="Arial" w:cs="Arial"/>
          <w:b/>
          <w:color w:val="000000" w:themeColor="text1"/>
          <w:u w:val="single"/>
        </w:rPr>
        <w:t>ordre du jour</w:t>
      </w:r>
      <w:r w:rsidR="00126137" w:rsidRPr="00F31789">
        <w:rPr>
          <w:rFonts w:ascii="Arial" w:hAnsi="Arial" w:cs="Arial"/>
          <w:color w:val="000000" w:themeColor="text1"/>
        </w:rPr>
        <w:t xml:space="preserve">, </w:t>
      </w:r>
      <w:r w:rsidR="007D67DD" w:rsidRPr="00F31789">
        <w:rPr>
          <w:rFonts w:ascii="Arial" w:hAnsi="Arial" w:cs="Arial"/>
          <w:color w:val="000000" w:themeColor="text1"/>
        </w:rPr>
        <w:t>le président</w:t>
      </w:r>
      <w:r w:rsidR="00621C9E" w:rsidRPr="00F31789">
        <w:rPr>
          <w:rFonts w:ascii="Arial" w:hAnsi="Arial" w:cs="Arial"/>
          <w:color w:val="000000" w:themeColor="text1"/>
        </w:rPr>
        <w:t xml:space="preserve"> fait la lecture de l’ordre du jour </w:t>
      </w:r>
      <w:r w:rsidR="00F31789">
        <w:rPr>
          <w:rFonts w:ascii="Arial" w:hAnsi="Arial" w:cs="Arial"/>
          <w:color w:val="000000" w:themeColor="text1"/>
        </w:rPr>
        <w:t xml:space="preserve">et souhaite </w:t>
      </w:r>
      <w:r w:rsidR="007D67DD" w:rsidRPr="00F31789">
        <w:rPr>
          <w:rFonts w:ascii="Arial" w:hAnsi="Arial" w:cs="Arial"/>
          <w:color w:val="000000" w:themeColor="text1"/>
        </w:rPr>
        <w:t>a</w:t>
      </w:r>
      <w:r w:rsidR="002A322E">
        <w:rPr>
          <w:rFonts w:ascii="Arial" w:hAnsi="Arial" w:cs="Arial"/>
          <w:color w:val="000000" w:themeColor="text1"/>
        </w:rPr>
        <w:t>jouter des</w:t>
      </w:r>
      <w:r w:rsidR="006B5174" w:rsidRPr="00F31789">
        <w:rPr>
          <w:rFonts w:ascii="Arial" w:hAnsi="Arial" w:cs="Arial"/>
          <w:color w:val="000000" w:themeColor="text1"/>
        </w:rPr>
        <w:t xml:space="preserve"> sujets au point 7 : b</w:t>
      </w:r>
      <w:r w:rsidR="007D67DD" w:rsidRPr="00F31789">
        <w:rPr>
          <w:rFonts w:ascii="Arial" w:hAnsi="Arial" w:cs="Arial"/>
          <w:color w:val="000000" w:themeColor="text1"/>
        </w:rPr>
        <w:t xml:space="preserve">) </w:t>
      </w:r>
      <w:r w:rsidR="006B5174" w:rsidRPr="00F31789">
        <w:rPr>
          <w:rFonts w:ascii="Arial" w:hAnsi="Arial" w:cs="Arial"/>
          <w:color w:val="000000" w:themeColor="text1"/>
        </w:rPr>
        <w:t>Respect</w:t>
      </w:r>
      <w:r w:rsidR="006B5174" w:rsidRPr="00F31789">
        <w:rPr>
          <w:rFonts w:ascii="Arial" w:hAnsi="Arial" w:cs="Arial"/>
          <w:b/>
          <w:color w:val="000000" w:themeColor="text1"/>
        </w:rPr>
        <w:t xml:space="preserve"> </w:t>
      </w:r>
      <w:r w:rsidR="006B5174" w:rsidRPr="00F31789">
        <w:rPr>
          <w:rFonts w:ascii="Arial" w:hAnsi="Arial" w:cs="Arial"/>
          <w:color w:val="000000" w:themeColor="text1"/>
        </w:rPr>
        <w:t>des demandes des propriétaires de la forêt voisine; c</w:t>
      </w:r>
      <w:r w:rsidR="007D67DD" w:rsidRPr="00F31789">
        <w:rPr>
          <w:rFonts w:ascii="Arial" w:hAnsi="Arial" w:cs="Arial"/>
          <w:color w:val="000000" w:themeColor="text1"/>
        </w:rPr>
        <w:t xml:space="preserve">) </w:t>
      </w:r>
      <w:r w:rsidR="006B5174" w:rsidRPr="00F31789">
        <w:rPr>
          <w:rFonts w:ascii="Arial" w:hAnsi="Arial" w:cs="Arial"/>
          <w:color w:val="000000" w:themeColor="text1"/>
        </w:rPr>
        <w:t>Respect des bandes riveraines</w:t>
      </w:r>
      <w:r w:rsidR="00E308E3" w:rsidRPr="00F31789">
        <w:rPr>
          <w:rFonts w:ascii="Arial" w:hAnsi="Arial" w:cs="Arial"/>
          <w:color w:val="000000" w:themeColor="text1"/>
        </w:rPr>
        <w:t xml:space="preserve">; </w:t>
      </w:r>
      <w:r w:rsidR="006B5174" w:rsidRPr="00F31789">
        <w:rPr>
          <w:rFonts w:ascii="Arial" w:hAnsi="Arial" w:cs="Arial"/>
          <w:color w:val="000000" w:themeColor="text1"/>
        </w:rPr>
        <w:t xml:space="preserve">d) </w:t>
      </w:r>
      <w:r w:rsidR="00E308E3" w:rsidRPr="00F31789">
        <w:rPr>
          <w:rFonts w:ascii="Arial" w:hAnsi="Arial" w:cs="Arial"/>
          <w:color w:val="000000" w:themeColor="text1"/>
        </w:rPr>
        <w:t>In</w:t>
      </w:r>
      <w:r w:rsidR="00F31789">
        <w:rPr>
          <w:rFonts w:ascii="Arial" w:hAnsi="Arial" w:cs="Arial"/>
          <w:color w:val="000000" w:themeColor="text1"/>
        </w:rPr>
        <w:t>s</w:t>
      </w:r>
      <w:r w:rsidR="00E308E3" w:rsidRPr="00F31789">
        <w:rPr>
          <w:rFonts w:ascii="Arial" w:hAnsi="Arial" w:cs="Arial"/>
          <w:color w:val="000000" w:themeColor="text1"/>
        </w:rPr>
        <w:t>tallation</w:t>
      </w:r>
      <w:r w:rsidR="006B5174" w:rsidRPr="00F31789">
        <w:rPr>
          <w:rFonts w:ascii="Arial" w:hAnsi="Arial" w:cs="Arial"/>
          <w:color w:val="000000" w:themeColor="text1"/>
        </w:rPr>
        <w:t xml:space="preserve"> </w:t>
      </w:r>
      <w:r w:rsidR="00E308E3" w:rsidRPr="00F31789">
        <w:rPr>
          <w:rFonts w:ascii="Arial" w:hAnsi="Arial" w:cs="Arial"/>
          <w:color w:val="000000" w:themeColor="text1"/>
        </w:rPr>
        <w:t>de</w:t>
      </w:r>
      <w:r w:rsidR="006B5174" w:rsidRPr="00F31789">
        <w:rPr>
          <w:rFonts w:ascii="Arial" w:hAnsi="Arial" w:cs="Arial"/>
          <w:color w:val="000000" w:themeColor="text1"/>
        </w:rPr>
        <w:t xml:space="preserve"> numéros civiques</w:t>
      </w:r>
      <w:r w:rsidR="00E308E3" w:rsidRPr="00F31789">
        <w:rPr>
          <w:rFonts w:ascii="Arial" w:hAnsi="Arial" w:cs="Arial"/>
          <w:color w:val="000000" w:themeColor="text1"/>
        </w:rPr>
        <w:t xml:space="preserve"> autour du lac</w:t>
      </w:r>
      <w:r w:rsidR="007D67DD" w:rsidRPr="00F31789">
        <w:rPr>
          <w:rFonts w:ascii="Arial" w:hAnsi="Arial" w:cs="Arial"/>
          <w:color w:val="000000" w:themeColor="text1"/>
        </w:rPr>
        <w:t xml:space="preserve">. </w:t>
      </w:r>
      <w:r w:rsidR="006B5174" w:rsidRPr="00F31789">
        <w:rPr>
          <w:rFonts w:ascii="Arial" w:hAnsi="Arial" w:cs="Arial"/>
          <w:color w:val="000000" w:themeColor="text1"/>
        </w:rPr>
        <w:t>Danielle Tessier</w:t>
      </w:r>
      <w:r w:rsidR="007D67DD" w:rsidRPr="00F31789">
        <w:rPr>
          <w:rFonts w:ascii="Arial" w:hAnsi="Arial" w:cs="Arial"/>
          <w:color w:val="000000" w:themeColor="text1"/>
        </w:rPr>
        <w:t xml:space="preserve"> </w:t>
      </w:r>
      <w:r w:rsidR="00621C9E" w:rsidRPr="00F31789">
        <w:rPr>
          <w:rFonts w:ascii="Arial" w:hAnsi="Arial" w:cs="Arial"/>
          <w:color w:val="000000" w:themeColor="text1"/>
        </w:rPr>
        <w:t>propose l’adoption</w:t>
      </w:r>
      <w:r w:rsidR="007D67DD" w:rsidRPr="00F31789">
        <w:rPr>
          <w:rFonts w:ascii="Arial" w:hAnsi="Arial" w:cs="Arial"/>
          <w:color w:val="000000" w:themeColor="text1"/>
        </w:rPr>
        <w:t xml:space="preserve"> de l’ordre du jour</w:t>
      </w:r>
      <w:r w:rsidRPr="00F31789">
        <w:rPr>
          <w:rFonts w:ascii="Arial" w:hAnsi="Arial" w:cs="Arial"/>
          <w:color w:val="000000" w:themeColor="text1"/>
        </w:rPr>
        <w:t>.</w:t>
      </w:r>
    </w:p>
    <w:p w:rsidR="005A1125" w:rsidRPr="00F31789" w:rsidRDefault="006B5174">
      <w:pPr>
        <w:rPr>
          <w:rFonts w:ascii="Arial" w:hAnsi="Arial" w:cs="Arial"/>
          <w:color w:val="000000" w:themeColor="text1"/>
        </w:rPr>
      </w:pPr>
      <w:r w:rsidRPr="00F31789">
        <w:rPr>
          <w:rFonts w:ascii="Arial" w:hAnsi="Arial" w:cs="Arial"/>
          <w:b/>
          <w:color w:val="000000" w:themeColor="text1"/>
        </w:rPr>
        <w:t xml:space="preserve">4) </w:t>
      </w:r>
      <w:r w:rsidRPr="00F31789">
        <w:rPr>
          <w:rFonts w:ascii="Arial" w:hAnsi="Arial" w:cs="Arial"/>
          <w:b/>
          <w:color w:val="000000" w:themeColor="text1"/>
          <w:u w:val="single"/>
        </w:rPr>
        <w:t>Adoption du procès-verbal de l</w:t>
      </w:r>
      <w:r w:rsidR="008630DA" w:rsidRPr="00F31789">
        <w:rPr>
          <w:rFonts w:ascii="Arial" w:hAnsi="Arial" w:cs="Arial"/>
          <w:b/>
          <w:color w:val="000000" w:themeColor="text1"/>
          <w:u w:val="single"/>
        </w:rPr>
        <w:t>’</w:t>
      </w:r>
      <w:r w:rsidRPr="00F31789">
        <w:rPr>
          <w:rFonts w:ascii="Arial" w:hAnsi="Arial" w:cs="Arial"/>
          <w:b/>
          <w:color w:val="000000" w:themeColor="text1"/>
          <w:u w:val="single"/>
        </w:rPr>
        <w:t>AGA du dimanche 10 juillet 2016</w:t>
      </w:r>
      <w:r w:rsidRPr="00F31789">
        <w:rPr>
          <w:rFonts w:ascii="Arial" w:hAnsi="Arial" w:cs="Arial"/>
          <w:color w:val="000000" w:themeColor="text1"/>
        </w:rPr>
        <w:t xml:space="preserve">, proposée par </w:t>
      </w:r>
      <w:r w:rsidRPr="003370FA">
        <w:rPr>
          <w:rFonts w:ascii="Arial" w:hAnsi="Arial" w:cs="Arial"/>
          <w:color w:val="000000" w:themeColor="text1"/>
        </w:rPr>
        <w:t xml:space="preserve">Michel </w:t>
      </w:r>
      <w:proofErr w:type="spellStart"/>
      <w:r w:rsidR="003F3659" w:rsidRPr="003370FA">
        <w:rPr>
          <w:rFonts w:ascii="Arial" w:hAnsi="Arial" w:cs="Arial"/>
          <w:color w:val="000000" w:themeColor="text1"/>
        </w:rPr>
        <w:t>Larabie</w:t>
      </w:r>
      <w:proofErr w:type="spellEnd"/>
      <w:r w:rsidRPr="003370FA">
        <w:rPr>
          <w:rFonts w:ascii="Arial" w:hAnsi="Arial" w:cs="Arial"/>
          <w:color w:val="000000" w:themeColor="text1"/>
        </w:rPr>
        <w:t>.</w:t>
      </w:r>
    </w:p>
    <w:p w:rsidR="006B5174" w:rsidRPr="00F31789" w:rsidRDefault="006B5174" w:rsidP="006B5174">
      <w:pPr>
        <w:rPr>
          <w:rFonts w:ascii="Arial" w:hAnsi="Arial" w:cs="Arial"/>
          <w:b/>
          <w:color w:val="000000" w:themeColor="text1"/>
        </w:rPr>
      </w:pPr>
      <w:r w:rsidRPr="00F31789">
        <w:rPr>
          <w:rFonts w:ascii="Arial" w:hAnsi="Arial" w:cs="Arial"/>
          <w:b/>
          <w:color w:val="000000" w:themeColor="text1"/>
        </w:rPr>
        <w:t xml:space="preserve">5) </w:t>
      </w:r>
      <w:r w:rsidRPr="00F31789">
        <w:rPr>
          <w:rFonts w:ascii="Arial" w:hAnsi="Arial" w:cs="Arial"/>
          <w:b/>
          <w:color w:val="000000" w:themeColor="text1"/>
          <w:u w:val="single"/>
        </w:rPr>
        <w:t>Rapport  financier au 31 décembre 201</w:t>
      </w:r>
      <w:r w:rsidR="008630DA" w:rsidRPr="00F31789">
        <w:rPr>
          <w:rFonts w:ascii="Arial" w:hAnsi="Arial" w:cs="Arial"/>
          <w:b/>
          <w:color w:val="000000" w:themeColor="text1"/>
          <w:u w:val="single"/>
        </w:rPr>
        <w:t>6</w:t>
      </w:r>
      <w:r w:rsidRPr="00F31789">
        <w:rPr>
          <w:rFonts w:ascii="Arial" w:hAnsi="Arial" w:cs="Arial"/>
          <w:b/>
          <w:color w:val="000000" w:themeColor="text1"/>
        </w:rPr>
        <w:t xml:space="preserve">. </w:t>
      </w:r>
    </w:p>
    <w:p w:rsidR="006B5174" w:rsidRPr="00F31789" w:rsidRDefault="006B5174" w:rsidP="006B5174">
      <w:pPr>
        <w:rPr>
          <w:rFonts w:ascii="Arial" w:hAnsi="Arial" w:cs="Arial"/>
          <w:color w:val="000000" w:themeColor="text1"/>
        </w:rPr>
      </w:pPr>
      <w:r w:rsidRPr="00F31789">
        <w:rPr>
          <w:rFonts w:ascii="Arial" w:hAnsi="Arial" w:cs="Arial"/>
          <w:color w:val="000000" w:themeColor="text1"/>
        </w:rPr>
        <w:t xml:space="preserve">Le président explique brièvement le rapport financier pour l’année 2016. En tout, </w:t>
      </w:r>
      <w:r w:rsidR="00E308E3" w:rsidRPr="00F31789">
        <w:rPr>
          <w:rFonts w:ascii="Arial" w:hAnsi="Arial" w:cs="Arial"/>
          <w:color w:val="000000" w:themeColor="text1"/>
        </w:rPr>
        <w:t>56</w:t>
      </w:r>
      <w:r w:rsidRPr="00F31789">
        <w:rPr>
          <w:rFonts w:ascii="Arial" w:hAnsi="Arial" w:cs="Arial"/>
          <w:color w:val="000000" w:themeColor="text1"/>
        </w:rPr>
        <w:t xml:space="preserve"> membres ont versé leur cotisation annuelle. Les dépenses</w:t>
      </w:r>
      <w:r w:rsidR="00E30C34">
        <w:rPr>
          <w:rFonts w:ascii="Arial" w:hAnsi="Arial" w:cs="Arial"/>
          <w:color w:val="000000" w:themeColor="text1"/>
        </w:rPr>
        <w:t xml:space="preserve"> totales ont été de 1032,15</w:t>
      </w:r>
      <w:r w:rsidRPr="00F31789">
        <w:rPr>
          <w:rFonts w:ascii="Arial" w:hAnsi="Arial" w:cs="Arial"/>
          <w:color w:val="000000" w:themeColor="text1"/>
        </w:rPr>
        <w:t xml:space="preserve">$; il </w:t>
      </w:r>
      <w:r w:rsidR="00F31789">
        <w:rPr>
          <w:rFonts w:ascii="Arial" w:hAnsi="Arial" w:cs="Arial"/>
          <w:color w:val="000000" w:themeColor="text1"/>
        </w:rPr>
        <w:t>y avait</w:t>
      </w:r>
      <w:r w:rsidR="00E308E3" w:rsidRPr="00F31789">
        <w:rPr>
          <w:rFonts w:ascii="Arial" w:hAnsi="Arial" w:cs="Arial"/>
          <w:color w:val="000000" w:themeColor="text1"/>
        </w:rPr>
        <w:t xml:space="preserve"> en caisse un montant de 6014,01$ au 31 décembre 2016</w:t>
      </w:r>
      <w:r w:rsidRPr="00F31789">
        <w:rPr>
          <w:rFonts w:ascii="Arial" w:hAnsi="Arial" w:cs="Arial"/>
          <w:color w:val="000000" w:themeColor="text1"/>
        </w:rPr>
        <w:t>.</w:t>
      </w:r>
    </w:p>
    <w:p w:rsidR="006B5174" w:rsidRPr="00F31789" w:rsidRDefault="006B5174" w:rsidP="00060816">
      <w:pPr>
        <w:rPr>
          <w:rFonts w:ascii="Arial" w:hAnsi="Arial" w:cs="Arial"/>
          <w:color w:val="000000" w:themeColor="text1"/>
          <w:u w:val="single"/>
        </w:rPr>
      </w:pPr>
      <w:r w:rsidRPr="00F31789">
        <w:rPr>
          <w:rFonts w:ascii="Arial" w:hAnsi="Arial" w:cs="Arial"/>
          <w:color w:val="000000" w:themeColor="text1"/>
        </w:rPr>
        <w:t xml:space="preserve">L’adoption du rapport financier est proposée par Danny </w:t>
      </w:r>
      <w:proofErr w:type="spellStart"/>
      <w:r w:rsidRPr="00F31789">
        <w:rPr>
          <w:rFonts w:ascii="Arial" w:hAnsi="Arial" w:cs="Arial"/>
          <w:color w:val="000000" w:themeColor="text1"/>
        </w:rPr>
        <w:t>Rossy</w:t>
      </w:r>
      <w:proofErr w:type="spellEnd"/>
      <w:r w:rsidR="00E308E3" w:rsidRPr="00F31789">
        <w:rPr>
          <w:rFonts w:ascii="Arial" w:hAnsi="Arial" w:cs="Arial"/>
          <w:color w:val="000000" w:themeColor="text1"/>
        </w:rPr>
        <w:t xml:space="preserve"> qui en profite pour remercier les administrateurs </w:t>
      </w:r>
      <w:r w:rsidR="008630DA" w:rsidRPr="00F31789">
        <w:rPr>
          <w:rFonts w:ascii="Arial" w:hAnsi="Arial" w:cs="Arial"/>
          <w:color w:val="000000" w:themeColor="text1"/>
        </w:rPr>
        <w:t>pour leur</w:t>
      </w:r>
      <w:r w:rsidR="00E308E3" w:rsidRPr="00F31789">
        <w:rPr>
          <w:rFonts w:ascii="Arial" w:hAnsi="Arial" w:cs="Arial"/>
          <w:color w:val="000000" w:themeColor="text1"/>
        </w:rPr>
        <w:t xml:space="preserve"> saine </w:t>
      </w:r>
      <w:r w:rsidR="008630DA" w:rsidRPr="00F31789">
        <w:rPr>
          <w:rFonts w:ascii="Arial" w:hAnsi="Arial" w:cs="Arial"/>
          <w:color w:val="000000" w:themeColor="text1"/>
        </w:rPr>
        <w:t>gestion des fonds</w:t>
      </w:r>
      <w:r w:rsidR="00F31789">
        <w:rPr>
          <w:rFonts w:ascii="Arial" w:hAnsi="Arial" w:cs="Arial"/>
          <w:color w:val="000000" w:themeColor="text1"/>
        </w:rPr>
        <w:t xml:space="preserve"> des membres</w:t>
      </w:r>
      <w:r w:rsidRPr="00F31789">
        <w:rPr>
          <w:rFonts w:ascii="Arial" w:hAnsi="Arial" w:cs="Arial"/>
          <w:color w:val="000000" w:themeColor="text1"/>
        </w:rPr>
        <w:t>. Adopté à l’unanimité.</w:t>
      </w:r>
    </w:p>
    <w:p w:rsidR="00F31789" w:rsidRPr="00F31789" w:rsidRDefault="00F31789" w:rsidP="00F3178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i/>
          <w:color w:val="000000" w:themeColor="text1"/>
          <w:u w:val="single"/>
        </w:rPr>
      </w:pPr>
      <w:r w:rsidRPr="00F31789">
        <w:rPr>
          <w:rFonts w:ascii="Arial" w:hAnsi="Arial" w:cs="Arial"/>
          <w:b/>
          <w:i/>
          <w:color w:val="000000" w:themeColor="text1"/>
          <w:u w:val="single"/>
        </w:rPr>
        <w:t>Suivis des dossiers</w:t>
      </w:r>
    </w:p>
    <w:p w:rsidR="00A668DE" w:rsidRPr="00F31789" w:rsidRDefault="003703EE" w:rsidP="00F31789">
      <w:pPr>
        <w:outlineLvl w:val="0"/>
        <w:rPr>
          <w:rFonts w:ascii="Arial" w:hAnsi="Arial" w:cs="Arial"/>
          <w:i/>
          <w:color w:val="000000" w:themeColor="text1"/>
        </w:rPr>
      </w:pPr>
      <w:r w:rsidRPr="00F31789">
        <w:rPr>
          <w:rFonts w:ascii="Arial" w:hAnsi="Arial" w:cs="Arial"/>
          <w:i/>
          <w:color w:val="000000" w:themeColor="text1"/>
        </w:rPr>
        <w:t xml:space="preserve">a) </w:t>
      </w:r>
      <w:r w:rsidR="00E308E3" w:rsidRPr="00F31789">
        <w:rPr>
          <w:rFonts w:ascii="Arial" w:hAnsi="Arial" w:cs="Arial"/>
          <w:i/>
          <w:color w:val="000000" w:themeColor="text1"/>
          <w:u w:val="single"/>
        </w:rPr>
        <w:t>Réparation et maintien des éoliennes</w:t>
      </w:r>
    </w:p>
    <w:p w:rsidR="00E308E3" w:rsidRPr="00F31789" w:rsidRDefault="00E308E3" w:rsidP="00E308E3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Le président explique que la tête de l’éolienne qui est située à la plage a dû être envoyée à la compagnie </w:t>
      </w:r>
      <w:r w:rsid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basée en Alberta 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pour </w:t>
      </w:r>
      <w:r w:rsidR="002A322E">
        <w:rPr>
          <w:rFonts w:ascii="Arial" w:hAnsi="Arial" w:cs="Arial"/>
          <w:color w:val="000000" w:themeColor="text1"/>
          <w:sz w:val="22"/>
          <w:szCs w:val="22"/>
          <w:lang w:val="fr-CA"/>
        </w:rPr>
        <w:t>réparation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. </w:t>
      </w:r>
      <w:r w:rsidR="002A322E">
        <w:rPr>
          <w:rFonts w:ascii="Arial" w:hAnsi="Arial" w:cs="Arial"/>
          <w:color w:val="000000" w:themeColor="text1"/>
          <w:sz w:val="22"/>
          <w:szCs w:val="22"/>
          <w:lang w:val="fr-CA"/>
        </w:rPr>
        <w:t>En date de la mi-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juillet 2017, on attendait son retour. Cette éolienne ainsi que les deux autres </w:t>
      </w:r>
      <w:r w:rsidR="008630DA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autour du lac 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ont été installées en 2013 afin de favoriser l’aération du </w:t>
      </w:r>
      <w:r w:rsidR="008630DA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plan d’eau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; peu après son installation, celle de la plage a été endommagée </w:t>
      </w:r>
      <w:r w:rsidR="008630DA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et depuis, elle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 toujours m</w:t>
      </w:r>
      <w:r w:rsid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ontré des signes de faiblesse. </w:t>
      </w:r>
      <w:r w:rsidR="008630DA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Les autres éoliennes fonctionnent bien et sont régulièrement entretenues</w:t>
      </w:r>
      <w:r w:rsid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par le président qui reçoit une précieuse aide de la part du vice-président, Sébastien Hotte. </w:t>
      </w:r>
      <w:r w:rsidR="008630DA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Si la tête de l’éolienne </w:t>
      </w:r>
      <w:r w:rsid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de la plage </w:t>
      </w:r>
      <w:r w:rsidR="008630DA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doit ê</w:t>
      </w:r>
      <w:r w:rsid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tre changée, </w:t>
      </w:r>
      <w:r w:rsidR="0032702A">
        <w:rPr>
          <w:rFonts w:ascii="Arial" w:hAnsi="Arial" w:cs="Arial"/>
          <w:color w:val="000000" w:themeColor="text1"/>
          <w:sz w:val="22"/>
          <w:szCs w:val="22"/>
          <w:lang w:val="fr-CA"/>
        </w:rPr>
        <w:t>le</w:t>
      </w:r>
      <w:r w:rsidR="008630DA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coût </w:t>
      </w:r>
      <w:r w:rsidR="0032702A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est </w:t>
      </w:r>
      <w:r w:rsidR="008630DA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d’environ 800$. Sur proposition de Danielle Tessier secondé</w:t>
      </w:r>
      <w:r w:rsidR="00F31789">
        <w:rPr>
          <w:rFonts w:ascii="Arial" w:hAnsi="Arial" w:cs="Arial"/>
          <w:color w:val="000000" w:themeColor="text1"/>
          <w:sz w:val="22"/>
          <w:szCs w:val="22"/>
          <w:lang w:val="fr-CA"/>
        </w:rPr>
        <w:t>e</w:t>
      </w:r>
      <w:r w:rsidR="008630DA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par Michel </w:t>
      </w:r>
      <w:r w:rsidR="00F943DD">
        <w:rPr>
          <w:rFonts w:ascii="Arial" w:hAnsi="Arial" w:cs="Arial"/>
          <w:color w:val="000000" w:themeColor="text1"/>
          <w:sz w:val="22"/>
          <w:szCs w:val="22"/>
          <w:lang w:val="fr-CA"/>
        </w:rPr>
        <w:t>Lalonde</w:t>
      </w:r>
      <w:r w:rsidR="008630DA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, il a été accepté de débourser les montants requis pour la réparation. Adopté à l’unanimité.</w:t>
      </w:r>
    </w:p>
    <w:p w:rsidR="00E308E3" w:rsidRPr="00F31789" w:rsidRDefault="00E308E3" w:rsidP="00E308E3">
      <w:pPr>
        <w:pStyle w:val="DefaultText"/>
        <w:ind w:left="1440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ab/>
        <w:t xml:space="preserve"> </w:t>
      </w:r>
    </w:p>
    <w:p w:rsidR="009B443F" w:rsidRPr="00F31789" w:rsidRDefault="003703EE" w:rsidP="00E9161A">
      <w:pPr>
        <w:outlineLvl w:val="0"/>
        <w:rPr>
          <w:rFonts w:ascii="Arial" w:hAnsi="Arial" w:cs="Arial"/>
          <w:i/>
          <w:color w:val="000000" w:themeColor="text1"/>
        </w:rPr>
      </w:pPr>
      <w:r w:rsidRPr="00F31789">
        <w:rPr>
          <w:rFonts w:ascii="Arial" w:hAnsi="Arial" w:cs="Arial"/>
          <w:i/>
          <w:color w:val="000000" w:themeColor="text1"/>
        </w:rPr>
        <w:t xml:space="preserve">b) </w:t>
      </w:r>
      <w:r w:rsidR="008630DA" w:rsidRPr="00F31789">
        <w:rPr>
          <w:rFonts w:ascii="Arial" w:hAnsi="Arial" w:cs="Arial"/>
          <w:i/>
          <w:color w:val="000000" w:themeColor="text1"/>
          <w:u w:val="single"/>
        </w:rPr>
        <w:t>Étude du ruisseau du côté du chemin Ménard</w:t>
      </w:r>
    </w:p>
    <w:p w:rsidR="008630DA" w:rsidRPr="00F31789" w:rsidRDefault="008630DA" w:rsidP="008630DA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3F365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Suite au constat du problème d’érosion au ruisseau du chemin Ménard décelé lors de l’Étude des tributaires (présentée </w:t>
      </w:r>
      <w:r w:rsidR="00F31789" w:rsidRPr="003F365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aux membres </w:t>
      </w:r>
      <w:r w:rsidRPr="003F365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en 2016), l’ADPLH a demandé à l’OBV </w:t>
      </w:r>
      <w:r w:rsidR="00F31789" w:rsidRPr="003F3659">
        <w:rPr>
          <w:rFonts w:ascii="Arial" w:hAnsi="Arial" w:cs="Arial"/>
          <w:color w:val="000000" w:themeColor="text1"/>
          <w:sz w:val="22"/>
          <w:szCs w:val="22"/>
          <w:lang w:val="fr-CA"/>
        </w:rPr>
        <w:t>(</w:t>
      </w:r>
      <w:r w:rsidR="00F31789" w:rsidRPr="006A5AEF">
        <w:rPr>
          <w:rFonts w:ascii="Arial" w:hAnsi="Arial" w:cs="Arial"/>
          <w:sz w:val="22"/>
          <w:szCs w:val="22"/>
          <w:u w:val="single"/>
          <w:lang w:val="fr-CA"/>
        </w:rPr>
        <w:t>Organismes de Bassins Versants)</w:t>
      </w:r>
      <w:r w:rsidR="00F31789" w:rsidRPr="003F365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Pr="003F3659">
        <w:rPr>
          <w:rFonts w:ascii="Arial" w:hAnsi="Arial" w:cs="Arial"/>
          <w:color w:val="000000" w:themeColor="text1"/>
          <w:sz w:val="22"/>
          <w:szCs w:val="22"/>
          <w:lang w:val="fr-CA"/>
        </w:rPr>
        <w:t>de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faire une étude de suivi sur le terrain afin de déterminer les véritables causes de ce problème et de proposer des solutions concrètes. Suite à notre demande, la municipalité a accepté de payer les frais de cette étude à un coût d’environ 500</w:t>
      </w:r>
      <w:r w:rsid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$.</w:t>
      </w:r>
    </w:p>
    <w:p w:rsidR="008630DA" w:rsidRPr="00F31789" w:rsidRDefault="008630DA" w:rsidP="008630DA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:rsidR="008630DA" w:rsidRPr="00F31789" w:rsidRDefault="008630DA" w:rsidP="008630DA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Les conclusions de l’étude indiquent que la municipalité a une bonne part de responsabilité puisque le ponceau à l’origine du problème a été mal installé par celle-ci il y a 7 ou 8 ans. </w:t>
      </w:r>
      <w:r w:rsidR="00C278DC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Toutefois, certaines interventions faites par des riverains n’aurai</w:t>
      </w:r>
      <w:r w:rsidR="00F943DD">
        <w:rPr>
          <w:rFonts w:ascii="Arial" w:hAnsi="Arial" w:cs="Arial"/>
          <w:color w:val="000000" w:themeColor="text1"/>
          <w:sz w:val="22"/>
          <w:szCs w:val="22"/>
          <w:lang w:val="fr-CA"/>
        </w:rPr>
        <w:t>en</w:t>
      </w:r>
      <w:r w:rsidR="00C278DC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t pas favorisé la situation. </w:t>
      </w:r>
      <w:r w:rsidR="00F31789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La municipalité a </w:t>
      </w:r>
      <w:r w:rsid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depuis </w:t>
      </w:r>
      <w:r w:rsidR="00F31789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fait de l’enrochement à la sortie du ponceau pour arrêter la principale source d’érosion.</w:t>
      </w:r>
    </w:p>
    <w:p w:rsidR="008630DA" w:rsidRPr="00F31789" w:rsidRDefault="008630DA" w:rsidP="008630DA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:rsidR="008630DA" w:rsidRPr="00F31789" w:rsidRDefault="00C278DC" w:rsidP="008630DA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L’APDLH est</w:t>
      </w:r>
      <w:r w:rsidR="008630DA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donc</w:t>
      </w:r>
      <w:r w:rsidR="008630DA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en discussion avec la municipalité 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afin de</w:t>
      </w:r>
      <w:r w:rsidR="008630DA"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savoir ce qui sera fait pour corriger le problème à long terme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. L’Association souhaite voir la situation s’améliorer et lors des discussions avec la </w:t>
      </w:r>
      <w:r w:rsidR="003370FA">
        <w:rPr>
          <w:rFonts w:ascii="Arial" w:hAnsi="Arial" w:cs="Arial"/>
          <w:color w:val="000000" w:themeColor="text1"/>
          <w:sz w:val="22"/>
          <w:szCs w:val="22"/>
          <w:lang w:val="fr-CA"/>
        </w:rPr>
        <w:t>municipalité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, elle a offert sa collaboration afin de partager certaines tâches, sous supervision de fonctionnaires municipaux, de professionnels et/ou de membres de l’OBV. L’APDLH souhaite se mettre en mode « collaboration » dans ce dossier. </w:t>
      </w:r>
    </w:p>
    <w:p w:rsidR="00C278DC" w:rsidRPr="00F31789" w:rsidRDefault="00C278DC" w:rsidP="008630DA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:rsidR="00C278DC" w:rsidRPr="00F31789" w:rsidRDefault="00C278DC" w:rsidP="008630DA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Les membres de l’Association</w:t>
      </w:r>
      <w:r w:rsid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ont réité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ré leur confiance </w:t>
      </w:r>
      <w:r w:rsid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aux administrateurs de l’ADPLH 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et </w:t>
      </w:r>
      <w:r w:rsid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les ont 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>appuyé</w:t>
      </w:r>
      <w:r w:rsidR="00F943DD">
        <w:rPr>
          <w:rFonts w:ascii="Arial" w:hAnsi="Arial" w:cs="Arial"/>
          <w:color w:val="000000" w:themeColor="text1"/>
          <w:sz w:val="22"/>
          <w:szCs w:val="22"/>
          <w:lang w:val="fr-CA"/>
        </w:rPr>
        <w:t>s</w:t>
      </w: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dans ces démarches. </w:t>
      </w:r>
    </w:p>
    <w:p w:rsidR="00C278DC" w:rsidRPr="00F31789" w:rsidRDefault="00C278DC" w:rsidP="008630DA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:rsidR="008630DA" w:rsidRDefault="00C278DC" w:rsidP="0032702A">
      <w:pPr>
        <w:pStyle w:val="DefaultText"/>
        <w:rPr>
          <w:rFonts w:ascii="Arial" w:hAnsi="Arial" w:cs="Arial"/>
          <w:color w:val="000000" w:themeColor="text1"/>
          <w:sz w:val="22"/>
          <w:szCs w:val="22"/>
          <w:u w:val="single"/>
          <w:lang w:val="fr-CA"/>
        </w:rPr>
      </w:pPr>
      <w:r w:rsidRPr="00F3178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L’étude est disponible </w:t>
      </w:r>
      <w:r w:rsidRPr="00F31789">
        <w:rPr>
          <w:rFonts w:ascii="Arial" w:hAnsi="Arial" w:cs="Arial"/>
          <w:color w:val="000000" w:themeColor="text1"/>
          <w:sz w:val="22"/>
          <w:szCs w:val="22"/>
          <w:u w:val="single"/>
          <w:lang w:val="fr-CA"/>
        </w:rPr>
        <w:t>ici.</w:t>
      </w:r>
    </w:p>
    <w:p w:rsidR="0032702A" w:rsidRPr="0032702A" w:rsidRDefault="0032702A" w:rsidP="0032702A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:rsidR="003703EE" w:rsidRPr="00F31789" w:rsidRDefault="00D5434B" w:rsidP="00E9161A">
      <w:pPr>
        <w:outlineLvl w:val="0"/>
        <w:rPr>
          <w:rFonts w:ascii="Arial" w:hAnsi="Arial" w:cs="Arial"/>
          <w:i/>
          <w:color w:val="000000" w:themeColor="text1"/>
          <w:u w:val="single"/>
        </w:rPr>
      </w:pPr>
      <w:r w:rsidRPr="00F31789">
        <w:rPr>
          <w:rFonts w:ascii="Arial" w:hAnsi="Arial" w:cs="Arial"/>
          <w:i/>
          <w:color w:val="000000" w:themeColor="text1"/>
        </w:rPr>
        <w:t xml:space="preserve">c) </w:t>
      </w:r>
      <w:r w:rsidR="00C278DC" w:rsidRPr="00F31789">
        <w:rPr>
          <w:rFonts w:ascii="Arial" w:hAnsi="Arial" w:cs="Arial"/>
          <w:i/>
          <w:color w:val="000000" w:themeColor="text1"/>
          <w:u w:val="single"/>
        </w:rPr>
        <w:t>Trappage des castors</w:t>
      </w:r>
    </w:p>
    <w:p w:rsidR="00C278DC" w:rsidRPr="00F31789" w:rsidRDefault="00C278DC">
      <w:pPr>
        <w:rPr>
          <w:rFonts w:ascii="Arial" w:hAnsi="Arial" w:cs="Arial"/>
          <w:color w:val="000000" w:themeColor="text1"/>
        </w:rPr>
      </w:pPr>
      <w:r w:rsidRPr="00F31789">
        <w:rPr>
          <w:rFonts w:ascii="Arial" w:hAnsi="Arial" w:cs="Arial"/>
          <w:color w:val="000000" w:themeColor="text1"/>
        </w:rPr>
        <w:t xml:space="preserve">Puisque les castors peuvent endommager les environs du lac, deux d’entre eux ont été </w:t>
      </w:r>
      <w:r w:rsidR="00B054BB">
        <w:rPr>
          <w:rFonts w:ascii="Arial" w:hAnsi="Arial" w:cs="Arial"/>
          <w:color w:val="000000" w:themeColor="text1"/>
        </w:rPr>
        <w:t>trappés</w:t>
      </w:r>
      <w:r w:rsidR="0032702A">
        <w:rPr>
          <w:rFonts w:ascii="Arial" w:hAnsi="Arial" w:cs="Arial"/>
          <w:color w:val="000000" w:themeColor="text1"/>
        </w:rPr>
        <w:t xml:space="preserve"> le printemps dernier</w:t>
      </w:r>
      <w:r w:rsidRPr="00F31789">
        <w:rPr>
          <w:rFonts w:ascii="Arial" w:hAnsi="Arial" w:cs="Arial"/>
          <w:color w:val="000000" w:themeColor="text1"/>
        </w:rPr>
        <w:t>.</w:t>
      </w:r>
    </w:p>
    <w:p w:rsidR="00C278DC" w:rsidRPr="00F31789" w:rsidRDefault="005734CD">
      <w:pPr>
        <w:rPr>
          <w:rFonts w:ascii="Arial" w:hAnsi="Arial" w:cs="Arial"/>
          <w:color w:val="000000" w:themeColor="text1"/>
        </w:rPr>
      </w:pPr>
      <w:r w:rsidRPr="00F31789">
        <w:rPr>
          <w:rFonts w:ascii="Arial" w:hAnsi="Arial" w:cs="Arial"/>
          <w:color w:val="000000" w:themeColor="text1"/>
        </w:rPr>
        <w:t xml:space="preserve">d) </w:t>
      </w:r>
      <w:r w:rsidRPr="00F943DD">
        <w:rPr>
          <w:rFonts w:ascii="Arial" w:hAnsi="Arial" w:cs="Arial"/>
          <w:i/>
          <w:color w:val="000000" w:themeColor="text1"/>
          <w:u w:val="single"/>
        </w:rPr>
        <w:t>Analyse d’eau</w:t>
      </w:r>
    </w:p>
    <w:p w:rsidR="005734CD" w:rsidRPr="00F31789" w:rsidRDefault="005734CD">
      <w:pPr>
        <w:rPr>
          <w:rFonts w:ascii="Arial" w:hAnsi="Arial" w:cs="Arial"/>
          <w:color w:val="000000" w:themeColor="text1"/>
        </w:rPr>
      </w:pPr>
      <w:r w:rsidRPr="00F31789">
        <w:rPr>
          <w:rFonts w:ascii="Arial" w:hAnsi="Arial" w:cs="Arial"/>
          <w:color w:val="000000" w:themeColor="text1"/>
        </w:rPr>
        <w:t>L’Association procèdera encore cette année à des analyses d’eau pour la baignade. La collecte se fera la semaine du 11 juillet</w:t>
      </w:r>
      <w:r w:rsidR="00F943DD">
        <w:rPr>
          <w:rFonts w:ascii="Arial" w:hAnsi="Arial" w:cs="Arial"/>
          <w:color w:val="000000" w:themeColor="text1"/>
        </w:rPr>
        <w:t xml:space="preserve"> 2017</w:t>
      </w:r>
      <w:r w:rsidRPr="00F31789">
        <w:rPr>
          <w:rFonts w:ascii="Arial" w:hAnsi="Arial" w:cs="Arial"/>
          <w:color w:val="000000" w:themeColor="text1"/>
        </w:rPr>
        <w:t>.  Les propriétaires seront ensuite informés des résultats dès que possible. L’année dernière, la cote A avait é</w:t>
      </w:r>
      <w:r w:rsidR="0032702A">
        <w:rPr>
          <w:rFonts w:ascii="Arial" w:hAnsi="Arial" w:cs="Arial"/>
          <w:color w:val="000000" w:themeColor="text1"/>
        </w:rPr>
        <w:t>té obtenue, ce qui est excellent pour la baignade</w:t>
      </w:r>
      <w:r w:rsidRPr="00F31789">
        <w:rPr>
          <w:rFonts w:ascii="Arial" w:hAnsi="Arial" w:cs="Arial"/>
          <w:color w:val="000000" w:themeColor="text1"/>
        </w:rPr>
        <w:t>.</w:t>
      </w:r>
      <w:r w:rsidRPr="00F31789">
        <w:rPr>
          <w:rFonts w:ascii="Arial" w:hAnsi="Arial" w:cs="Arial"/>
          <w:color w:val="000000" w:themeColor="text1"/>
        </w:rPr>
        <w:tab/>
      </w:r>
    </w:p>
    <w:p w:rsidR="005734CD" w:rsidRPr="00F31789" w:rsidRDefault="0032702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e) </w:t>
      </w:r>
      <w:r w:rsidRPr="0032702A">
        <w:rPr>
          <w:rFonts w:ascii="Arial" w:hAnsi="Arial" w:cs="Arial"/>
          <w:i/>
          <w:color w:val="000000" w:themeColor="text1"/>
          <w:u w:val="single"/>
        </w:rPr>
        <w:t>V</w:t>
      </w:r>
      <w:r w:rsidR="005734CD" w:rsidRPr="0032702A">
        <w:rPr>
          <w:rFonts w:ascii="Arial" w:hAnsi="Arial" w:cs="Arial"/>
          <w:i/>
          <w:color w:val="000000" w:themeColor="text1"/>
          <w:u w:val="single"/>
        </w:rPr>
        <w:t>idange collective</w:t>
      </w:r>
    </w:p>
    <w:p w:rsidR="005734CD" w:rsidRPr="00F31789" w:rsidRDefault="005734CD">
      <w:pPr>
        <w:rPr>
          <w:rFonts w:ascii="Arial" w:hAnsi="Arial" w:cs="Arial"/>
          <w:color w:val="000000" w:themeColor="text1"/>
        </w:rPr>
      </w:pPr>
      <w:r w:rsidRPr="00F31789">
        <w:rPr>
          <w:rFonts w:ascii="Arial" w:hAnsi="Arial" w:cs="Arial"/>
          <w:color w:val="000000" w:themeColor="text1"/>
        </w:rPr>
        <w:t>Chaque année, l’Association propose une vidange collective de</w:t>
      </w:r>
      <w:r w:rsidR="0032702A">
        <w:rPr>
          <w:rFonts w:ascii="Arial" w:hAnsi="Arial" w:cs="Arial"/>
          <w:color w:val="000000" w:themeColor="text1"/>
        </w:rPr>
        <w:t xml:space="preserve">s fosses septiques, </w:t>
      </w:r>
      <w:r w:rsidR="00F31789" w:rsidRPr="00F31789">
        <w:rPr>
          <w:rFonts w:ascii="Arial" w:hAnsi="Arial" w:cs="Arial"/>
          <w:color w:val="000000" w:themeColor="text1"/>
        </w:rPr>
        <w:t xml:space="preserve">ce qui permet à tous de bénéficier d’un rabais de 20 $. </w:t>
      </w:r>
      <w:r w:rsidRPr="00F31789">
        <w:rPr>
          <w:rFonts w:ascii="Arial" w:hAnsi="Arial" w:cs="Arial"/>
          <w:color w:val="000000" w:themeColor="text1"/>
        </w:rPr>
        <w:t xml:space="preserve">La date choisie est </w:t>
      </w:r>
      <w:r w:rsidR="00182AC8">
        <w:rPr>
          <w:rFonts w:ascii="Arial" w:hAnsi="Arial" w:cs="Arial"/>
          <w:color w:val="000000" w:themeColor="text1"/>
        </w:rPr>
        <w:t xml:space="preserve">lundi </w:t>
      </w:r>
      <w:r w:rsidRPr="00F31789">
        <w:rPr>
          <w:rFonts w:ascii="Arial" w:hAnsi="Arial" w:cs="Arial"/>
          <w:color w:val="000000" w:themeColor="text1"/>
        </w:rPr>
        <w:t>le 11 septembre</w:t>
      </w:r>
      <w:r w:rsidR="00F31789" w:rsidRPr="00F31789">
        <w:rPr>
          <w:rFonts w:ascii="Arial" w:hAnsi="Arial" w:cs="Arial"/>
          <w:color w:val="000000" w:themeColor="text1"/>
        </w:rPr>
        <w:t xml:space="preserve"> 2017</w:t>
      </w:r>
      <w:r w:rsidRPr="00F31789">
        <w:rPr>
          <w:rFonts w:ascii="Arial" w:hAnsi="Arial" w:cs="Arial"/>
          <w:color w:val="000000" w:themeColor="text1"/>
        </w:rPr>
        <w:t>.</w:t>
      </w:r>
      <w:r w:rsidR="00F31789" w:rsidRPr="00F31789">
        <w:rPr>
          <w:rFonts w:ascii="Arial" w:hAnsi="Arial" w:cs="Arial"/>
          <w:color w:val="000000" w:themeColor="text1"/>
        </w:rPr>
        <w:t xml:space="preserve"> </w:t>
      </w:r>
      <w:r w:rsidR="0032702A">
        <w:rPr>
          <w:rFonts w:ascii="Arial" w:hAnsi="Arial" w:cs="Arial"/>
          <w:color w:val="000000" w:themeColor="text1"/>
        </w:rPr>
        <w:t xml:space="preserve">Le président </w:t>
      </w:r>
      <w:r w:rsidR="00F31789" w:rsidRPr="00F31789">
        <w:rPr>
          <w:rFonts w:ascii="Arial" w:hAnsi="Arial" w:cs="Arial"/>
          <w:color w:val="000000" w:themeColor="text1"/>
        </w:rPr>
        <w:t>confirmer</w:t>
      </w:r>
      <w:r w:rsidR="0032702A">
        <w:rPr>
          <w:rFonts w:ascii="Arial" w:hAnsi="Arial" w:cs="Arial"/>
          <w:color w:val="000000" w:themeColor="text1"/>
        </w:rPr>
        <w:t>a</w:t>
      </w:r>
      <w:r w:rsidR="00F31789" w:rsidRPr="00F31789">
        <w:rPr>
          <w:rFonts w:ascii="Arial" w:hAnsi="Arial" w:cs="Arial"/>
          <w:color w:val="000000" w:themeColor="text1"/>
        </w:rPr>
        <w:t xml:space="preserve"> la date à </w:t>
      </w:r>
      <w:proofErr w:type="spellStart"/>
      <w:r w:rsidR="00F31789" w:rsidRPr="00F31789">
        <w:rPr>
          <w:rFonts w:ascii="Arial" w:hAnsi="Arial" w:cs="Arial"/>
          <w:color w:val="000000" w:themeColor="text1"/>
        </w:rPr>
        <w:t>Épursol</w:t>
      </w:r>
      <w:proofErr w:type="spellEnd"/>
      <w:r w:rsidR="00F31789" w:rsidRPr="00F31789">
        <w:rPr>
          <w:rFonts w:ascii="Arial" w:hAnsi="Arial" w:cs="Arial"/>
          <w:color w:val="000000" w:themeColor="text1"/>
        </w:rPr>
        <w:t xml:space="preserve"> et les propriétaires </w:t>
      </w:r>
      <w:r w:rsidR="0032702A">
        <w:rPr>
          <w:rFonts w:ascii="Arial" w:hAnsi="Arial" w:cs="Arial"/>
          <w:color w:val="000000" w:themeColor="text1"/>
        </w:rPr>
        <w:t>devront</w:t>
      </w:r>
      <w:r w:rsidR="00F31789" w:rsidRPr="00F31789">
        <w:rPr>
          <w:rFonts w:ascii="Arial" w:hAnsi="Arial" w:cs="Arial"/>
          <w:color w:val="000000" w:themeColor="text1"/>
        </w:rPr>
        <w:t xml:space="preserve"> ensuite contacter eux-mêmes la compagnie pour s’inscrire et se préparer à accueillir les préposés la journée choisie.</w:t>
      </w:r>
      <w:r w:rsidRPr="00F31789">
        <w:rPr>
          <w:rFonts w:ascii="Arial" w:hAnsi="Arial" w:cs="Arial"/>
          <w:color w:val="000000" w:themeColor="text1"/>
        </w:rPr>
        <w:t xml:space="preserve"> </w:t>
      </w:r>
    </w:p>
    <w:p w:rsidR="004D56D3" w:rsidRDefault="005734CD" w:rsidP="00E9161A">
      <w:pPr>
        <w:outlineLvl w:val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>f</w:t>
      </w:r>
      <w:r w:rsidR="004D56D3" w:rsidRPr="00457957">
        <w:rPr>
          <w:rFonts w:ascii="Arial" w:hAnsi="Arial" w:cs="Arial"/>
          <w:i/>
        </w:rPr>
        <w:t xml:space="preserve">) </w:t>
      </w:r>
      <w:r w:rsidR="003703EE">
        <w:rPr>
          <w:rFonts w:ascii="Arial" w:hAnsi="Arial" w:cs="Arial"/>
          <w:i/>
          <w:u w:val="single"/>
        </w:rPr>
        <w:t>Site Internet de l’ADPLH</w:t>
      </w:r>
    </w:p>
    <w:p w:rsidR="003564B0" w:rsidRDefault="00DB5585">
      <w:pPr>
        <w:rPr>
          <w:rFonts w:ascii="Arial" w:hAnsi="Arial" w:cs="Arial"/>
        </w:rPr>
      </w:pPr>
      <w:r w:rsidRPr="00DB5585">
        <w:rPr>
          <w:rFonts w:ascii="Arial" w:hAnsi="Arial" w:cs="Arial"/>
        </w:rPr>
        <w:t xml:space="preserve">Le président </w:t>
      </w:r>
      <w:r>
        <w:rPr>
          <w:rFonts w:ascii="Arial" w:hAnsi="Arial" w:cs="Arial"/>
        </w:rPr>
        <w:t xml:space="preserve">invite les gens à consulter le site Internet de l’Association </w:t>
      </w:r>
      <w:r w:rsidR="0017709C">
        <w:rPr>
          <w:rFonts w:ascii="Arial" w:hAnsi="Arial" w:cs="Arial"/>
        </w:rPr>
        <w:t>à l’adresse suivante : lachotte.squarespace.com. O</w:t>
      </w:r>
      <w:r>
        <w:rPr>
          <w:rFonts w:ascii="Arial" w:hAnsi="Arial" w:cs="Arial"/>
        </w:rPr>
        <w:t>n peu</w:t>
      </w:r>
      <w:r w:rsidR="00DC39C4">
        <w:rPr>
          <w:rFonts w:ascii="Arial" w:hAnsi="Arial" w:cs="Arial"/>
        </w:rPr>
        <w:t>t y</w:t>
      </w:r>
      <w:r>
        <w:rPr>
          <w:rFonts w:ascii="Arial" w:hAnsi="Arial" w:cs="Arial"/>
        </w:rPr>
        <w:t xml:space="preserve"> trouver </w:t>
      </w:r>
      <w:r w:rsidR="00C278DC">
        <w:rPr>
          <w:rFonts w:ascii="Arial" w:hAnsi="Arial" w:cs="Arial"/>
        </w:rPr>
        <w:t>beaucoup d’</w:t>
      </w:r>
      <w:r w:rsidR="003703EE">
        <w:rPr>
          <w:rFonts w:ascii="Arial" w:hAnsi="Arial" w:cs="Arial"/>
        </w:rPr>
        <w:t>informations sur les différents projets et l</w:t>
      </w:r>
      <w:r w:rsidR="00DC39C4">
        <w:rPr>
          <w:rFonts w:ascii="Arial" w:hAnsi="Arial" w:cs="Arial"/>
        </w:rPr>
        <w:t>es résultats des analyses d’eau</w:t>
      </w:r>
      <w:r w:rsidR="0017709C">
        <w:rPr>
          <w:rFonts w:ascii="Arial" w:hAnsi="Arial" w:cs="Arial"/>
        </w:rPr>
        <w:t xml:space="preserve"> fait</w:t>
      </w:r>
      <w:r w:rsidR="007D67DD">
        <w:rPr>
          <w:rFonts w:ascii="Arial" w:hAnsi="Arial" w:cs="Arial"/>
        </w:rPr>
        <w:t>e</w:t>
      </w:r>
      <w:r w:rsidR="0017709C">
        <w:rPr>
          <w:rFonts w:ascii="Arial" w:hAnsi="Arial" w:cs="Arial"/>
        </w:rPr>
        <w:t>s par l’APDLH</w:t>
      </w:r>
      <w:r w:rsidR="00DC39C4">
        <w:rPr>
          <w:rFonts w:ascii="Arial" w:hAnsi="Arial" w:cs="Arial"/>
        </w:rPr>
        <w:t>. T</w:t>
      </w:r>
      <w:r w:rsidR="0017709C">
        <w:rPr>
          <w:rFonts w:ascii="Arial" w:hAnsi="Arial" w:cs="Arial"/>
        </w:rPr>
        <w:t xml:space="preserve">ous les procès-verbaux s’y </w:t>
      </w:r>
      <w:r w:rsidR="003703EE">
        <w:rPr>
          <w:rFonts w:ascii="Arial" w:hAnsi="Arial" w:cs="Arial"/>
        </w:rPr>
        <w:t>retrouvent</w:t>
      </w:r>
      <w:r w:rsidR="00D4464F">
        <w:rPr>
          <w:rFonts w:ascii="Arial" w:hAnsi="Arial" w:cs="Arial"/>
        </w:rPr>
        <w:t xml:space="preserve"> ainsi que les</w:t>
      </w:r>
      <w:r w:rsidR="00DC39C4">
        <w:rPr>
          <w:rFonts w:ascii="Arial" w:hAnsi="Arial" w:cs="Arial"/>
        </w:rPr>
        <w:t xml:space="preserve"> dernière</w:t>
      </w:r>
      <w:r w:rsidR="00D4464F">
        <w:rPr>
          <w:rFonts w:ascii="Arial" w:hAnsi="Arial" w:cs="Arial"/>
        </w:rPr>
        <w:t>s</w:t>
      </w:r>
      <w:r w:rsidR="00DC39C4">
        <w:rPr>
          <w:rFonts w:ascii="Arial" w:hAnsi="Arial" w:cs="Arial"/>
        </w:rPr>
        <w:t xml:space="preserve"> étude</w:t>
      </w:r>
      <w:r w:rsidR="00D4464F">
        <w:rPr>
          <w:rFonts w:ascii="Arial" w:hAnsi="Arial" w:cs="Arial"/>
        </w:rPr>
        <w:t>s</w:t>
      </w:r>
      <w:r w:rsidR="00DC39C4">
        <w:rPr>
          <w:rFonts w:ascii="Arial" w:hAnsi="Arial" w:cs="Arial"/>
        </w:rPr>
        <w:t xml:space="preserve"> réalisée</w:t>
      </w:r>
      <w:r w:rsidR="00D4464F">
        <w:rPr>
          <w:rFonts w:ascii="Arial" w:hAnsi="Arial" w:cs="Arial"/>
        </w:rPr>
        <w:t>s</w:t>
      </w:r>
      <w:r w:rsidR="00DC39C4">
        <w:rPr>
          <w:rFonts w:ascii="Arial" w:hAnsi="Arial" w:cs="Arial"/>
        </w:rPr>
        <w:t xml:space="preserve"> par l’OBV RPNS </w:t>
      </w:r>
      <w:r w:rsidR="00D237A4">
        <w:rPr>
          <w:rFonts w:ascii="Arial" w:hAnsi="Arial" w:cs="Arial"/>
        </w:rPr>
        <w:t xml:space="preserve">dont celles sur 1. </w:t>
      </w:r>
      <w:proofErr w:type="gramStart"/>
      <w:r w:rsidR="00D237A4">
        <w:rPr>
          <w:rFonts w:ascii="Arial" w:hAnsi="Arial" w:cs="Arial"/>
        </w:rPr>
        <w:t>le</w:t>
      </w:r>
      <w:proofErr w:type="gramEnd"/>
      <w:r w:rsidR="00D237A4">
        <w:rPr>
          <w:rFonts w:ascii="Arial" w:hAnsi="Arial" w:cs="Arial"/>
        </w:rPr>
        <w:t xml:space="preserve"> ruisseau du chemin Ménard, 2. </w:t>
      </w:r>
      <w:r w:rsidR="00DC39C4">
        <w:rPr>
          <w:rFonts w:ascii="Arial" w:hAnsi="Arial" w:cs="Arial"/>
        </w:rPr>
        <w:t xml:space="preserve">le projet de caractérisation des tributaires ainsi que </w:t>
      </w:r>
      <w:r w:rsidR="00D237A4">
        <w:rPr>
          <w:rFonts w:ascii="Arial" w:hAnsi="Arial" w:cs="Arial"/>
        </w:rPr>
        <w:t xml:space="preserve">celle sur 3. </w:t>
      </w:r>
      <w:proofErr w:type="gramStart"/>
      <w:r w:rsidR="00DC39C4">
        <w:rPr>
          <w:rFonts w:ascii="Arial" w:hAnsi="Arial" w:cs="Arial"/>
        </w:rPr>
        <w:t>l’inventaire</w:t>
      </w:r>
      <w:proofErr w:type="gramEnd"/>
      <w:r w:rsidR="00DC39C4">
        <w:rPr>
          <w:rFonts w:ascii="Arial" w:hAnsi="Arial" w:cs="Arial"/>
        </w:rPr>
        <w:t xml:space="preserve"> des plantes aquatiques</w:t>
      </w:r>
      <w:r w:rsidR="00C26C4C">
        <w:rPr>
          <w:rFonts w:ascii="Arial" w:hAnsi="Arial" w:cs="Arial"/>
        </w:rPr>
        <w:t xml:space="preserve"> réalisé</w:t>
      </w:r>
      <w:r w:rsidR="00D237A4">
        <w:rPr>
          <w:rFonts w:ascii="Arial" w:hAnsi="Arial" w:cs="Arial"/>
        </w:rPr>
        <w:t xml:space="preserve"> ces dernières années</w:t>
      </w:r>
      <w:r w:rsidR="00DC39C4">
        <w:rPr>
          <w:rFonts w:ascii="Arial" w:hAnsi="Arial" w:cs="Arial"/>
        </w:rPr>
        <w:t>.</w:t>
      </w:r>
    </w:p>
    <w:p w:rsidR="003564B0" w:rsidRPr="00E250AC" w:rsidRDefault="005734CD" w:rsidP="00E9161A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g</w:t>
      </w:r>
      <w:r w:rsidR="003564B0" w:rsidRPr="00E250AC">
        <w:rPr>
          <w:rFonts w:ascii="Arial" w:hAnsi="Arial" w:cs="Arial"/>
          <w:i/>
        </w:rPr>
        <w:t xml:space="preserve">) </w:t>
      </w:r>
      <w:r w:rsidR="003703EE">
        <w:rPr>
          <w:rFonts w:ascii="Arial" w:hAnsi="Arial" w:cs="Arial"/>
          <w:i/>
          <w:u w:val="single"/>
        </w:rPr>
        <w:t>Mise à jour des contacts</w:t>
      </w:r>
    </w:p>
    <w:p w:rsidR="003564B0" w:rsidRDefault="00DC39C4">
      <w:pPr>
        <w:rPr>
          <w:rFonts w:ascii="Arial" w:hAnsi="Arial" w:cs="Arial"/>
        </w:rPr>
      </w:pPr>
      <w:r>
        <w:rPr>
          <w:rFonts w:ascii="Arial" w:hAnsi="Arial" w:cs="Arial"/>
        </w:rPr>
        <w:t>Le président rappelle aux propriétaires l’importance de transmettre à l’ADPLH leurs coordonnées.</w:t>
      </w:r>
    </w:p>
    <w:p w:rsidR="004D56D3" w:rsidRPr="00E250AC" w:rsidRDefault="005734CD" w:rsidP="00E9161A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3564B0" w:rsidRPr="00E250AC">
        <w:rPr>
          <w:rFonts w:ascii="Arial" w:hAnsi="Arial" w:cs="Arial"/>
          <w:i/>
        </w:rPr>
        <w:t>)</w:t>
      </w:r>
      <w:r w:rsidR="004D56D3" w:rsidRPr="00E250AC">
        <w:rPr>
          <w:rFonts w:ascii="Arial" w:hAnsi="Arial" w:cs="Arial"/>
          <w:i/>
        </w:rPr>
        <w:t xml:space="preserve"> </w:t>
      </w:r>
      <w:r w:rsidR="003703EE">
        <w:rPr>
          <w:rFonts w:ascii="Arial" w:hAnsi="Arial" w:cs="Arial"/>
          <w:i/>
          <w:u w:val="single"/>
        </w:rPr>
        <w:t>Comité social</w:t>
      </w:r>
    </w:p>
    <w:p w:rsidR="00DC39C4" w:rsidRDefault="00C26C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Royal </w:t>
      </w:r>
      <w:proofErr w:type="spellStart"/>
      <w:r>
        <w:rPr>
          <w:rFonts w:ascii="Arial" w:hAnsi="Arial" w:cs="Arial"/>
        </w:rPr>
        <w:t>Crites</w:t>
      </w:r>
      <w:proofErr w:type="spellEnd"/>
      <w:r w:rsidR="00DC39C4" w:rsidRPr="00C26C4C">
        <w:rPr>
          <w:rFonts w:ascii="Arial" w:hAnsi="Arial" w:cs="Arial"/>
        </w:rPr>
        <w:t xml:space="preserve"> s’occupe </w:t>
      </w:r>
      <w:r w:rsidR="005734CD">
        <w:rPr>
          <w:rFonts w:ascii="Arial" w:hAnsi="Arial" w:cs="Arial"/>
        </w:rPr>
        <w:t xml:space="preserve">activement du Comité social. Il souligne vouloir </w:t>
      </w:r>
      <w:r w:rsidR="0032702A">
        <w:rPr>
          <w:rFonts w:ascii="Arial" w:hAnsi="Arial" w:cs="Arial"/>
        </w:rPr>
        <w:t xml:space="preserve">proposer, en alternance, une épluchette de maïs une année </w:t>
      </w:r>
      <w:r w:rsidR="005734CD">
        <w:rPr>
          <w:rFonts w:ascii="Arial" w:hAnsi="Arial" w:cs="Arial"/>
        </w:rPr>
        <w:t>et la vente de garage</w:t>
      </w:r>
      <w:r w:rsidR="0032702A">
        <w:rPr>
          <w:rFonts w:ascii="Arial" w:hAnsi="Arial" w:cs="Arial"/>
        </w:rPr>
        <w:t xml:space="preserve"> l’année suivante</w:t>
      </w:r>
      <w:r w:rsidR="005734CD">
        <w:rPr>
          <w:rFonts w:ascii="Arial" w:hAnsi="Arial" w:cs="Arial"/>
        </w:rPr>
        <w:t xml:space="preserve">. Une grande épluchette s’est déroulée en septembre 2016, avec succès, donc la vente de garage </w:t>
      </w:r>
      <w:r w:rsidR="0032702A">
        <w:rPr>
          <w:rFonts w:ascii="Arial" w:hAnsi="Arial" w:cs="Arial"/>
        </w:rPr>
        <w:t>est proposée</w:t>
      </w:r>
      <w:r w:rsidR="005734CD">
        <w:rPr>
          <w:rFonts w:ascii="Arial" w:hAnsi="Arial" w:cs="Arial"/>
        </w:rPr>
        <w:t xml:space="preserve"> en 2017. Elle se tient </w:t>
      </w:r>
      <w:r w:rsidR="0032702A">
        <w:rPr>
          <w:rFonts w:ascii="Arial" w:hAnsi="Arial" w:cs="Arial"/>
        </w:rPr>
        <w:t>la fin de semaine du</w:t>
      </w:r>
      <w:r w:rsidR="005734CD">
        <w:rPr>
          <w:rFonts w:ascii="Arial" w:hAnsi="Arial" w:cs="Arial"/>
        </w:rPr>
        <w:t xml:space="preserve"> </w:t>
      </w:r>
      <w:r w:rsidR="0032702A">
        <w:rPr>
          <w:rFonts w:ascii="Arial" w:hAnsi="Arial" w:cs="Arial"/>
        </w:rPr>
        <w:t>samedi 2 et dimanche</w:t>
      </w:r>
      <w:r w:rsidR="005734CD">
        <w:rPr>
          <w:rFonts w:ascii="Arial" w:hAnsi="Arial" w:cs="Arial"/>
        </w:rPr>
        <w:t xml:space="preserve"> 3 septembre, à nouveau sur le terrain de Patrice Chartrand, au numéro civique 488.</w:t>
      </w:r>
      <w:r w:rsidR="0032702A">
        <w:rPr>
          <w:rFonts w:ascii="Arial" w:hAnsi="Arial" w:cs="Arial"/>
        </w:rPr>
        <w:t xml:space="preserve"> Tous sont invités à y participer ou à le fréquenter</w:t>
      </w:r>
      <w:r w:rsidR="00F943DD">
        <w:rPr>
          <w:rFonts w:ascii="Arial" w:hAnsi="Arial" w:cs="Arial"/>
        </w:rPr>
        <w:t xml:space="preserve"> </w:t>
      </w:r>
      <w:r w:rsidR="0032702A">
        <w:rPr>
          <w:rFonts w:ascii="Arial" w:hAnsi="Arial" w:cs="Arial"/>
        </w:rPr>
        <w:t xml:space="preserve">! </w:t>
      </w:r>
      <w:r w:rsidR="0042153D">
        <w:rPr>
          <w:rFonts w:ascii="Arial" w:hAnsi="Arial" w:cs="Arial"/>
        </w:rPr>
        <w:t>Merci à Patrice pour l’utilisation de son terrain!</w:t>
      </w:r>
    </w:p>
    <w:p w:rsidR="00AE6CE4" w:rsidRPr="00C26C4C" w:rsidRDefault="00AE6CE4">
      <w:pPr>
        <w:rPr>
          <w:rFonts w:ascii="Arial" w:hAnsi="Arial" w:cs="Arial"/>
        </w:rPr>
      </w:pPr>
    </w:p>
    <w:p w:rsidR="008B12BE" w:rsidRPr="00457957" w:rsidRDefault="003703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8)</w:t>
      </w:r>
      <w:r w:rsidR="008B12BE" w:rsidRPr="00457957">
        <w:rPr>
          <w:rFonts w:ascii="Arial" w:hAnsi="Arial" w:cs="Arial"/>
          <w:b/>
        </w:rPr>
        <w:t xml:space="preserve"> </w:t>
      </w:r>
      <w:r w:rsidR="008B12BE" w:rsidRPr="00457957">
        <w:rPr>
          <w:rFonts w:ascii="Arial" w:hAnsi="Arial" w:cs="Arial"/>
          <w:b/>
          <w:u w:val="single"/>
        </w:rPr>
        <w:t>Varia</w:t>
      </w:r>
    </w:p>
    <w:p w:rsidR="00B51EAD" w:rsidRPr="003F3659" w:rsidRDefault="008B12B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</w:t>
      </w:r>
      <w:r w:rsidRPr="003F3659">
        <w:rPr>
          <w:rFonts w:ascii="Arial" w:hAnsi="Arial" w:cs="Arial"/>
          <w:color w:val="000000" w:themeColor="text1"/>
        </w:rPr>
        <w:t xml:space="preserve">) </w:t>
      </w:r>
      <w:r w:rsidR="00F943DD">
        <w:rPr>
          <w:rFonts w:ascii="Arial" w:hAnsi="Arial" w:cs="Arial"/>
          <w:i/>
          <w:color w:val="000000" w:themeColor="text1"/>
          <w:u w:val="single"/>
        </w:rPr>
        <w:t>Respect de</w:t>
      </w:r>
      <w:r w:rsidR="00B51EAD" w:rsidRPr="003F3659">
        <w:rPr>
          <w:rFonts w:ascii="Arial" w:hAnsi="Arial" w:cs="Arial"/>
          <w:i/>
          <w:color w:val="000000" w:themeColor="text1"/>
          <w:u w:val="single"/>
        </w:rPr>
        <w:t xml:space="preserve"> la limite de vitesse</w:t>
      </w:r>
    </w:p>
    <w:p w:rsidR="008B12BE" w:rsidRPr="003F3659" w:rsidRDefault="00B51EAD">
      <w:pPr>
        <w:rPr>
          <w:rFonts w:ascii="Arial" w:hAnsi="Arial" w:cs="Arial"/>
          <w:color w:val="000000" w:themeColor="text1"/>
        </w:rPr>
      </w:pPr>
      <w:r w:rsidRPr="003F3659">
        <w:rPr>
          <w:rFonts w:ascii="Arial" w:hAnsi="Arial" w:cs="Arial"/>
          <w:color w:val="000000" w:themeColor="text1"/>
        </w:rPr>
        <w:t xml:space="preserve">La limite de vitesse est de 30 km autour du lac : la demande est faite à tous de respecter cette vitesse et de sensibiliser les visiteurs. </w:t>
      </w:r>
    </w:p>
    <w:p w:rsidR="00B51EAD" w:rsidRDefault="008B12BE" w:rsidP="00B51EAD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6A5AEF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b) </w:t>
      </w:r>
      <w:r w:rsidR="00B51EAD" w:rsidRPr="003F3659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CA"/>
        </w:rPr>
        <w:t>Respec</w:t>
      </w:r>
      <w:r w:rsidR="00F943DD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CA"/>
        </w:rPr>
        <w:t>t</w:t>
      </w:r>
      <w:r w:rsidR="00B51EAD" w:rsidRPr="003F3659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fr-CA"/>
        </w:rPr>
        <w:t xml:space="preserve"> </w:t>
      </w:r>
      <w:r w:rsidR="00F943DD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CA"/>
        </w:rPr>
        <w:t>d</w:t>
      </w:r>
      <w:r w:rsidR="00B51EAD" w:rsidRPr="003F3659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CA"/>
        </w:rPr>
        <w:t>es demandes des propriétaires de la forêt voisine</w:t>
      </w:r>
    </w:p>
    <w:p w:rsidR="003F3659" w:rsidRPr="003F3659" w:rsidRDefault="003F3659" w:rsidP="00B51EAD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:rsidR="005C3C91" w:rsidRPr="003E2EFC" w:rsidRDefault="005C3C91" w:rsidP="00B51EAD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3E2EFC">
        <w:rPr>
          <w:rFonts w:ascii="Arial" w:hAnsi="Arial" w:cs="Arial"/>
          <w:color w:val="000000" w:themeColor="text1"/>
          <w:sz w:val="22"/>
          <w:szCs w:val="22"/>
          <w:lang w:val="fr-CA"/>
        </w:rPr>
        <w:t>Les propriétaires de la forêt</w:t>
      </w:r>
      <w:r w:rsidR="00B51EAD" w:rsidRPr="003E2EF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voisine, François et Sarah</w:t>
      </w:r>
      <w:r w:rsidRPr="003E2EF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Fouquet, demandent aux propriétaires de respecter leur demande à savoir que sur leur terrain, aucun véhicule motorisé n’est accepté sauf aux propriétaires du Lac Hotte qui leur font personnellement la demande et à qui ils peuvent exceptionnellement accorder un droit de passage.</w:t>
      </w:r>
    </w:p>
    <w:p w:rsidR="00475B8E" w:rsidRPr="003E2EFC" w:rsidRDefault="00B51EAD" w:rsidP="006A5AEF">
      <w:pPr>
        <w:rPr>
          <w:rFonts w:ascii="Arial" w:hAnsi="Arial" w:cs="Arial"/>
          <w:i/>
        </w:rPr>
      </w:pPr>
      <w:r w:rsidRPr="003E2EFC">
        <w:rPr>
          <w:rFonts w:ascii="Arial" w:hAnsi="Arial" w:cs="Arial"/>
        </w:rPr>
        <w:t xml:space="preserve">Un courriel </w:t>
      </w:r>
      <w:r w:rsidR="005C3C91" w:rsidRPr="003E2EFC">
        <w:rPr>
          <w:rFonts w:ascii="Arial" w:hAnsi="Arial" w:cs="Arial"/>
        </w:rPr>
        <w:t xml:space="preserve">en ce sens </w:t>
      </w:r>
      <w:r w:rsidRPr="003E2EFC">
        <w:rPr>
          <w:rFonts w:ascii="Arial" w:hAnsi="Arial" w:cs="Arial"/>
        </w:rPr>
        <w:t xml:space="preserve">a été </w:t>
      </w:r>
      <w:r w:rsidR="005C3C91" w:rsidRPr="003E2EFC">
        <w:rPr>
          <w:rFonts w:ascii="Arial" w:hAnsi="Arial" w:cs="Arial"/>
        </w:rPr>
        <w:t>envoyé à tous les résidents du L</w:t>
      </w:r>
      <w:r w:rsidRPr="003E2EFC">
        <w:rPr>
          <w:rFonts w:ascii="Arial" w:hAnsi="Arial" w:cs="Arial"/>
        </w:rPr>
        <w:t>ac Hotte l’automne dernier</w:t>
      </w:r>
      <w:r w:rsidR="005C3C91" w:rsidRPr="003E2EFC">
        <w:rPr>
          <w:rFonts w:ascii="Arial" w:hAnsi="Arial" w:cs="Arial"/>
        </w:rPr>
        <w:t>.</w:t>
      </w:r>
    </w:p>
    <w:p w:rsidR="003F3659" w:rsidRDefault="003F3659" w:rsidP="00B51EAD">
      <w:pPr>
        <w:rPr>
          <w:rFonts w:ascii="Arial" w:hAnsi="Arial" w:cs="Arial"/>
          <w:color w:val="000000" w:themeColor="text1"/>
        </w:rPr>
      </w:pPr>
    </w:p>
    <w:p w:rsidR="005C3C91" w:rsidRPr="003F3659" w:rsidRDefault="000A33F3" w:rsidP="00B51EA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Danny</w:t>
      </w:r>
      <w:r w:rsidR="003F3659">
        <w:rPr>
          <w:rFonts w:ascii="Arial" w:hAnsi="Arial" w:cs="Arial"/>
          <w:color w:val="000000" w:themeColor="text1"/>
        </w:rPr>
        <w:t xml:space="preserve"> </w:t>
      </w:r>
      <w:proofErr w:type="spellStart"/>
      <w:r w:rsidR="003F3659">
        <w:rPr>
          <w:rFonts w:ascii="Arial" w:hAnsi="Arial" w:cs="Arial"/>
          <w:color w:val="000000" w:themeColor="text1"/>
        </w:rPr>
        <w:t>Rossy</w:t>
      </w:r>
      <w:proofErr w:type="spellEnd"/>
      <w:r w:rsidR="003F3659">
        <w:rPr>
          <w:rFonts w:ascii="Arial" w:hAnsi="Arial" w:cs="Arial"/>
          <w:color w:val="000000" w:themeColor="text1"/>
        </w:rPr>
        <w:t xml:space="preserve"> et G</w:t>
      </w:r>
      <w:r w:rsidR="005C3C91" w:rsidRPr="003F3659">
        <w:rPr>
          <w:rFonts w:ascii="Arial" w:hAnsi="Arial" w:cs="Arial"/>
          <w:color w:val="000000" w:themeColor="text1"/>
        </w:rPr>
        <w:t xml:space="preserve">eneviève </w:t>
      </w:r>
      <w:proofErr w:type="spellStart"/>
      <w:r w:rsidR="005C3C91" w:rsidRPr="003F3659">
        <w:rPr>
          <w:rFonts w:ascii="Arial" w:hAnsi="Arial" w:cs="Arial"/>
          <w:color w:val="000000" w:themeColor="text1"/>
        </w:rPr>
        <w:t>Mc</w:t>
      </w:r>
      <w:r w:rsidR="003F3659">
        <w:rPr>
          <w:rFonts w:ascii="Arial" w:hAnsi="Arial" w:cs="Arial"/>
          <w:color w:val="000000" w:themeColor="text1"/>
        </w:rPr>
        <w:t>C</w:t>
      </w:r>
      <w:r w:rsidR="005C3C91" w:rsidRPr="003F3659">
        <w:rPr>
          <w:rFonts w:ascii="Arial" w:hAnsi="Arial" w:cs="Arial"/>
          <w:color w:val="000000" w:themeColor="text1"/>
        </w:rPr>
        <w:t>latchie</w:t>
      </w:r>
      <w:proofErr w:type="spellEnd"/>
      <w:r w:rsidR="005C3C91" w:rsidRPr="003F3659">
        <w:rPr>
          <w:rFonts w:ascii="Arial" w:hAnsi="Arial" w:cs="Arial"/>
          <w:color w:val="000000" w:themeColor="text1"/>
        </w:rPr>
        <w:t xml:space="preserve"> proposent de leur côté de réa</w:t>
      </w:r>
      <w:r w:rsidR="003F3659">
        <w:rPr>
          <w:rFonts w:ascii="Arial" w:hAnsi="Arial" w:cs="Arial"/>
          <w:color w:val="000000" w:themeColor="text1"/>
        </w:rPr>
        <w:t xml:space="preserve">liser une </w:t>
      </w:r>
      <w:r w:rsidR="005C3C91" w:rsidRPr="003F3659">
        <w:rPr>
          <w:rFonts w:ascii="Arial" w:hAnsi="Arial" w:cs="Arial"/>
          <w:color w:val="000000" w:themeColor="text1"/>
        </w:rPr>
        <w:t>c</w:t>
      </w:r>
      <w:r w:rsidR="003F3659">
        <w:rPr>
          <w:rFonts w:ascii="Arial" w:hAnsi="Arial" w:cs="Arial"/>
          <w:color w:val="000000" w:themeColor="text1"/>
        </w:rPr>
        <w:t>a</w:t>
      </w:r>
      <w:r w:rsidR="005C3C91" w:rsidRPr="003F3659">
        <w:rPr>
          <w:rFonts w:ascii="Arial" w:hAnsi="Arial" w:cs="Arial"/>
          <w:color w:val="000000" w:themeColor="text1"/>
        </w:rPr>
        <w:t>rte qui informerait les propriétaire</w:t>
      </w:r>
      <w:r w:rsidR="003F3659">
        <w:rPr>
          <w:rFonts w:ascii="Arial" w:hAnsi="Arial" w:cs="Arial"/>
          <w:color w:val="000000" w:themeColor="text1"/>
        </w:rPr>
        <w:t>s</w:t>
      </w:r>
      <w:r w:rsidR="005C3C91" w:rsidRPr="003F3659">
        <w:rPr>
          <w:rFonts w:ascii="Arial" w:hAnsi="Arial" w:cs="Arial"/>
          <w:color w:val="000000" w:themeColor="text1"/>
        </w:rPr>
        <w:t xml:space="preserve"> du lieu des sentiers afin de connaître spécifiquement les sentiers qui se trouvent sur la propriété des M</w:t>
      </w:r>
      <w:r w:rsidR="003F3659">
        <w:rPr>
          <w:rFonts w:ascii="Arial" w:hAnsi="Arial" w:cs="Arial"/>
          <w:color w:val="000000" w:themeColor="text1"/>
        </w:rPr>
        <w:t>.</w:t>
      </w:r>
      <w:r w:rsidR="005C3C91" w:rsidRPr="003F3659">
        <w:rPr>
          <w:rFonts w:ascii="Arial" w:hAnsi="Arial" w:cs="Arial"/>
          <w:color w:val="000000" w:themeColor="text1"/>
        </w:rPr>
        <w:t xml:space="preserve"> et Mme Fouquet.</w:t>
      </w:r>
    </w:p>
    <w:p w:rsidR="005C3C91" w:rsidRPr="003F3659" w:rsidRDefault="003F3659" w:rsidP="00B51EA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5C3C91" w:rsidRPr="003F3659">
        <w:rPr>
          <w:rFonts w:ascii="Arial" w:hAnsi="Arial" w:cs="Arial"/>
          <w:color w:val="000000" w:themeColor="text1"/>
        </w:rPr>
        <w:t xml:space="preserve">) </w:t>
      </w:r>
      <w:r w:rsidR="005C3C91" w:rsidRPr="003F3659">
        <w:rPr>
          <w:rFonts w:ascii="Arial" w:hAnsi="Arial" w:cs="Arial"/>
          <w:i/>
          <w:color w:val="000000" w:themeColor="text1"/>
          <w:u w:val="single"/>
        </w:rPr>
        <w:t>Bandes riveraines</w:t>
      </w:r>
    </w:p>
    <w:p w:rsidR="003F3659" w:rsidRPr="003F3659" w:rsidRDefault="005C3C91" w:rsidP="005C3C91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6A5AEF">
        <w:rPr>
          <w:rFonts w:ascii="Arial" w:hAnsi="Arial" w:cs="Arial"/>
          <w:color w:val="000000" w:themeColor="text1"/>
          <w:sz w:val="22"/>
          <w:szCs w:val="22"/>
          <w:lang w:val="fr-CA"/>
        </w:rPr>
        <w:t>Le président souligne que beaucoup d’améliorations ont été apportées du côté de la revitalisation des bandes riveraines</w:t>
      </w:r>
      <w:r w:rsidR="00040FF6" w:rsidRPr="006A5AEF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F943DD" w:rsidRPr="006A5AEF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mais </w:t>
      </w:r>
      <w:r w:rsidRPr="006A5AEF">
        <w:rPr>
          <w:rFonts w:ascii="Arial" w:hAnsi="Arial" w:cs="Arial"/>
          <w:color w:val="000000" w:themeColor="text1"/>
          <w:sz w:val="22"/>
          <w:szCs w:val="22"/>
          <w:lang w:val="fr-CA"/>
        </w:rPr>
        <w:t>il y a encore place à l’</w:t>
      </w:r>
      <w:r w:rsidR="00F943DD" w:rsidRPr="006A5AEF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amélioration. </w:t>
      </w:r>
      <w:r w:rsidRPr="006A5AEF">
        <w:rPr>
          <w:rFonts w:ascii="Arial" w:hAnsi="Arial" w:cs="Arial"/>
          <w:color w:val="000000" w:themeColor="text1"/>
          <w:sz w:val="22"/>
          <w:szCs w:val="22"/>
          <w:lang w:val="fr-CA"/>
        </w:rPr>
        <w:t>Il s</w:t>
      </w:r>
      <w:r w:rsidR="00F943DD" w:rsidRPr="006A5AEF">
        <w:rPr>
          <w:rFonts w:ascii="Arial" w:hAnsi="Arial" w:cs="Arial"/>
          <w:color w:val="000000" w:themeColor="text1"/>
          <w:sz w:val="22"/>
          <w:szCs w:val="22"/>
          <w:lang w:val="fr-CA"/>
        </w:rPr>
        <w:t>ouli</w:t>
      </w:r>
      <w:r w:rsidRPr="006A5AEF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gne de plus que le règlement </w:t>
      </w:r>
      <w:r w:rsidRPr="003F3659">
        <w:rPr>
          <w:rFonts w:ascii="Arial" w:hAnsi="Arial" w:cs="Arial"/>
          <w:color w:val="000000" w:themeColor="text1"/>
          <w:sz w:val="22"/>
          <w:szCs w:val="22"/>
          <w:lang w:val="fr-CA"/>
        </w:rPr>
        <w:t>municipal stipule qu’il est i</w:t>
      </w:r>
      <w:r w:rsidR="00F943DD">
        <w:rPr>
          <w:rFonts w:ascii="Arial" w:hAnsi="Arial" w:cs="Arial"/>
          <w:color w:val="000000" w:themeColor="text1"/>
          <w:sz w:val="22"/>
          <w:szCs w:val="22"/>
          <w:lang w:val="fr-CA"/>
        </w:rPr>
        <w:t>nterdit</w:t>
      </w:r>
      <w:r w:rsidRPr="003F3659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de tondre le gazon, de débroussailler et d’étendre de l’engrais sur la rive (il faut respecter la distance de 10 ou 15 mètres); il est permis d’aménager une ouverture d’une largeur de 5 mètres au maximum.</w:t>
      </w:r>
    </w:p>
    <w:p w:rsidR="003F3659" w:rsidRPr="003F3659" w:rsidRDefault="003F3659" w:rsidP="005C3C91">
      <w:pPr>
        <w:pStyle w:val="DefaultText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:rsidR="003F3659" w:rsidRPr="00AE6CE4" w:rsidRDefault="003F3659" w:rsidP="003F3659">
      <w:pPr>
        <w:rPr>
          <w:rFonts w:ascii="Arial" w:hAnsi="Arial" w:cs="Arial"/>
          <w:color w:val="000000" w:themeColor="text1"/>
        </w:rPr>
      </w:pPr>
      <w:r w:rsidRPr="00AE6CE4">
        <w:rPr>
          <w:rFonts w:ascii="Arial" w:hAnsi="Arial" w:cs="Arial"/>
          <w:color w:val="000000" w:themeColor="text1"/>
        </w:rPr>
        <w:t>Par ailleurs, l’étude de l’an dernier rappelait aussi les actions à entreprendre afin de limiter la propagation des plantes aquatiques :</w:t>
      </w:r>
    </w:p>
    <w:p w:rsidR="003F3659" w:rsidRPr="00AE6CE4" w:rsidRDefault="003F3659" w:rsidP="003F3659">
      <w:pPr>
        <w:rPr>
          <w:rFonts w:ascii="Arial" w:hAnsi="Arial" w:cs="Arial"/>
          <w:color w:val="000000" w:themeColor="text1"/>
        </w:rPr>
      </w:pPr>
      <w:r w:rsidRPr="00AE6CE4">
        <w:rPr>
          <w:rFonts w:ascii="Arial" w:hAnsi="Arial" w:cs="Arial"/>
          <w:color w:val="000000" w:themeColor="text1"/>
        </w:rPr>
        <w:lastRenderedPageBreak/>
        <w:tab/>
        <w:t>- éviter l’arrachage du myriophylle à épi;</w:t>
      </w:r>
    </w:p>
    <w:p w:rsidR="003F3659" w:rsidRPr="00AE6CE4" w:rsidRDefault="003F3659" w:rsidP="003F3659">
      <w:pPr>
        <w:rPr>
          <w:rFonts w:ascii="Arial" w:hAnsi="Arial" w:cs="Arial"/>
          <w:color w:val="000000" w:themeColor="text1"/>
        </w:rPr>
      </w:pPr>
      <w:r w:rsidRPr="00AE6CE4">
        <w:rPr>
          <w:rFonts w:ascii="Arial" w:hAnsi="Arial" w:cs="Arial"/>
          <w:color w:val="000000" w:themeColor="text1"/>
        </w:rPr>
        <w:tab/>
        <w:t>- récupérer les fragments du myriophylle à épi qui flottent à la surface du lac;</w:t>
      </w:r>
    </w:p>
    <w:p w:rsidR="003F3659" w:rsidRPr="00AE6CE4" w:rsidRDefault="003F3659" w:rsidP="003F3659">
      <w:pPr>
        <w:ind w:left="708"/>
        <w:rPr>
          <w:rFonts w:ascii="Arial" w:hAnsi="Arial" w:cs="Arial"/>
          <w:color w:val="000000" w:themeColor="text1"/>
        </w:rPr>
      </w:pPr>
      <w:r w:rsidRPr="00AE6CE4">
        <w:rPr>
          <w:rFonts w:ascii="Arial" w:hAnsi="Arial" w:cs="Arial"/>
          <w:color w:val="000000" w:themeColor="text1"/>
        </w:rPr>
        <w:t>- limiter l’apport d’éléments nutritifs dans le lac (contrôle des fosses septiques, castor, agriculture, tonte de gazon,</w:t>
      </w:r>
      <w:r w:rsidR="001D333D" w:rsidRPr="00AE6CE4">
        <w:rPr>
          <w:rFonts w:ascii="Arial" w:hAnsi="Arial" w:cs="Arial"/>
          <w:color w:val="000000" w:themeColor="text1"/>
        </w:rPr>
        <w:t xml:space="preserve"> engrais,</w:t>
      </w:r>
      <w:r w:rsidRPr="00AE6CE4">
        <w:rPr>
          <w:rFonts w:ascii="Arial" w:hAnsi="Arial" w:cs="Arial"/>
          <w:color w:val="000000" w:themeColor="text1"/>
        </w:rPr>
        <w:t xml:space="preserve"> etc.) </w:t>
      </w:r>
    </w:p>
    <w:p w:rsidR="003F3659" w:rsidRPr="00AE6CE4" w:rsidRDefault="003F3659" w:rsidP="003F3659">
      <w:pPr>
        <w:ind w:firstLine="708"/>
        <w:rPr>
          <w:rFonts w:ascii="Arial" w:hAnsi="Arial" w:cs="Arial"/>
          <w:color w:val="000000" w:themeColor="text1"/>
        </w:rPr>
      </w:pPr>
      <w:r w:rsidRPr="00AE6CE4">
        <w:rPr>
          <w:rFonts w:ascii="Arial" w:hAnsi="Arial" w:cs="Arial"/>
          <w:color w:val="000000" w:themeColor="text1"/>
        </w:rPr>
        <w:t>- nettoyer les embarcations qui circulent sur le lac;</w:t>
      </w:r>
    </w:p>
    <w:p w:rsidR="003F3659" w:rsidRPr="00AE6CE4" w:rsidRDefault="003F3659" w:rsidP="003F3659">
      <w:pPr>
        <w:ind w:firstLine="708"/>
        <w:rPr>
          <w:rFonts w:ascii="Arial" w:hAnsi="Arial" w:cs="Arial"/>
          <w:color w:val="000000" w:themeColor="text1"/>
        </w:rPr>
      </w:pPr>
      <w:r w:rsidRPr="00AE6CE4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AE6CE4">
        <w:rPr>
          <w:rFonts w:ascii="Arial" w:hAnsi="Arial" w:cs="Arial"/>
          <w:color w:val="000000" w:themeColor="text1"/>
        </w:rPr>
        <w:t>re</w:t>
      </w:r>
      <w:proofErr w:type="spellEnd"/>
      <w:r w:rsidRPr="00AE6CE4">
        <w:rPr>
          <w:rFonts w:ascii="Arial" w:hAnsi="Arial" w:cs="Arial"/>
          <w:color w:val="000000" w:themeColor="text1"/>
        </w:rPr>
        <w:t>-</w:t>
      </w:r>
      <w:proofErr w:type="spellStart"/>
      <w:r w:rsidRPr="00AE6CE4">
        <w:rPr>
          <w:rFonts w:ascii="Arial" w:hAnsi="Arial" w:cs="Arial"/>
          <w:color w:val="000000" w:themeColor="text1"/>
        </w:rPr>
        <w:t>végétaliser</w:t>
      </w:r>
      <w:proofErr w:type="spellEnd"/>
      <w:r w:rsidRPr="00AE6CE4">
        <w:rPr>
          <w:rFonts w:ascii="Arial" w:hAnsi="Arial" w:cs="Arial"/>
          <w:color w:val="000000" w:themeColor="text1"/>
        </w:rPr>
        <w:t xml:space="preserve"> les bandes riveraines ;</w:t>
      </w:r>
    </w:p>
    <w:p w:rsidR="00475B8E" w:rsidRPr="003F3659" w:rsidRDefault="003F3659" w:rsidP="003F3659">
      <w:pPr>
        <w:ind w:firstLine="708"/>
        <w:rPr>
          <w:rFonts w:ascii="Arial" w:hAnsi="Arial" w:cs="Arial"/>
          <w:color w:val="000000" w:themeColor="text1"/>
        </w:rPr>
      </w:pPr>
      <w:r w:rsidRPr="00AE6CE4">
        <w:rPr>
          <w:rFonts w:ascii="Arial" w:hAnsi="Arial" w:cs="Arial"/>
          <w:color w:val="000000" w:themeColor="text1"/>
        </w:rPr>
        <w:t>- effectuer un inventaire régulier des plantes dont le myriophylle à épi.</w:t>
      </w:r>
    </w:p>
    <w:p w:rsidR="005C3C91" w:rsidRDefault="003F36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2A322E">
        <w:rPr>
          <w:rFonts w:ascii="Arial" w:hAnsi="Arial" w:cs="Arial"/>
          <w:i/>
          <w:u w:val="single"/>
        </w:rPr>
        <w:t>Installation de</w:t>
      </w:r>
      <w:r w:rsidR="0057597E" w:rsidRPr="002A322E">
        <w:rPr>
          <w:rFonts w:ascii="Arial" w:hAnsi="Arial" w:cs="Arial"/>
          <w:i/>
          <w:u w:val="single"/>
        </w:rPr>
        <w:t>s numéros</w:t>
      </w:r>
      <w:r w:rsidRPr="002A322E">
        <w:rPr>
          <w:rFonts w:ascii="Arial" w:hAnsi="Arial" w:cs="Arial"/>
          <w:i/>
          <w:u w:val="single"/>
        </w:rPr>
        <w:t xml:space="preserve"> civiques</w:t>
      </w:r>
    </w:p>
    <w:p w:rsidR="003F3659" w:rsidRDefault="003F36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président souligne qu’il a eu une suggestion d’un propriétaire d’ajouter les numéros civiques </w:t>
      </w:r>
      <w:r w:rsidR="0057597E">
        <w:rPr>
          <w:rFonts w:ascii="Arial" w:hAnsi="Arial" w:cs="Arial"/>
        </w:rPr>
        <w:t>qui soi</w:t>
      </w:r>
      <w:r w:rsidR="002A322E">
        <w:rPr>
          <w:rFonts w:ascii="Arial" w:hAnsi="Arial" w:cs="Arial"/>
        </w:rPr>
        <w:t>en</w:t>
      </w:r>
      <w:r w:rsidR="0057597E">
        <w:rPr>
          <w:rFonts w:ascii="Arial" w:hAnsi="Arial" w:cs="Arial"/>
        </w:rPr>
        <w:t>t visible</w:t>
      </w:r>
      <w:r w:rsidR="002A322E">
        <w:rPr>
          <w:rFonts w:ascii="Arial" w:hAnsi="Arial" w:cs="Arial"/>
        </w:rPr>
        <w:t>s</w:t>
      </w:r>
      <w:r w:rsidR="0057597E">
        <w:rPr>
          <w:rFonts w:ascii="Arial" w:hAnsi="Arial" w:cs="Arial"/>
        </w:rPr>
        <w:t xml:space="preserve"> à partir du lac</w:t>
      </w:r>
      <w:r w:rsidR="000A580A">
        <w:rPr>
          <w:rFonts w:ascii="Arial" w:hAnsi="Arial" w:cs="Arial"/>
        </w:rPr>
        <w:t xml:space="preserve"> afin d’améliorer la sécurité </w:t>
      </w:r>
      <w:bookmarkStart w:id="0" w:name="_GoBack"/>
      <w:bookmarkEnd w:id="0"/>
      <w:r w:rsidR="0057597E">
        <w:rPr>
          <w:rFonts w:ascii="Arial" w:hAnsi="Arial" w:cs="Arial"/>
        </w:rPr>
        <w:t>; les membres ont trouv</w:t>
      </w:r>
      <w:r w:rsidR="002A322E">
        <w:rPr>
          <w:rFonts w:ascii="Arial" w:hAnsi="Arial" w:cs="Arial"/>
        </w:rPr>
        <w:t xml:space="preserve">é la proposition intéressante. </w:t>
      </w:r>
      <w:r w:rsidR="0057597E">
        <w:rPr>
          <w:rFonts w:ascii="Arial" w:hAnsi="Arial" w:cs="Arial"/>
        </w:rPr>
        <w:t>Il a été demandé au président de voir si la municipalité peut s’acquitter de cette tâche – comme cela a é</w:t>
      </w:r>
      <w:r w:rsidR="00F943DD">
        <w:rPr>
          <w:rFonts w:ascii="Arial" w:hAnsi="Arial" w:cs="Arial"/>
        </w:rPr>
        <w:t xml:space="preserve">té fait sur le bord de la route, </w:t>
      </w:r>
      <w:r w:rsidR="0057597E">
        <w:rPr>
          <w:rFonts w:ascii="Arial" w:hAnsi="Arial" w:cs="Arial"/>
        </w:rPr>
        <w:t>il y a quelques années. Sinon,</w:t>
      </w:r>
      <w:r w:rsidR="003A06EA">
        <w:rPr>
          <w:rFonts w:ascii="Arial" w:hAnsi="Arial" w:cs="Arial"/>
        </w:rPr>
        <w:t xml:space="preserve"> le présid</w:t>
      </w:r>
      <w:r w:rsidR="0048703B">
        <w:rPr>
          <w:rFonts w:ascii="Arial" w:hAnsi="Arial" w:cs="Arial"/>
        </w:rPr>
        <w:t>e</w:t>
      </w:r>
      <w:r w:rsidR="003A06EA">
        <w:rPr>
          <w:rFonts w:ascii="Arial" w:hAnsi="Arial" w:cs="Arial"/>
        </w:rPr>
        <w:t>n</w:t>
      </w:r>
      <w:r w:rsidR="0048703B">
        <w:rPr>
          <w:rFonts w:ascii="Arial" w:hAnsi="Arial" w:cs="Arial"/>
        </w:rPr>
        <w:t>t</w:t>
      </w:r>
      <w:r w:rsidR="003A06EA">
        <w:rPr>
          <w:rFonts w:ascii="Arial" w:hAnsi="Arial" w:cs="Arial"/>
        </w:rPr>
        <w:t xml:space="preserve"> va s’informer des prix et</w:t>
      </w:r>
      <w:r w:rsidR="0057597E">
        <w:rPr>
          <w:rFonts w:ascii="Arial" w:hAnsi="Arial" w:cs="Arial"/>
        </w:rPr>
        <w:t xml:space="preserve"> chaque propriétaire pourrait installer</w:t>
      </w:r>
      <w:r w:rsidR="002A322E">
        <w:rPr>
          <w:rFonts w:ascii="Arial" w:hAnsi="Arial" w:cs="Arial"/>
        </w:rPr>
        <w:t xml:space="preserve"> une pancarte avec son adresse</w:t>
      </w:r>
      <w:r w:rsidR="00F943DD">
        <w:rPr>
          <w:rFonts w:ascii="Arial" w:hAnsi="Arial" w:cs="Arial"/>
        </w:rPr>
        <w:t xml:space="preserve"> visible du lac</w:t>
      </w:r>
      <w:r w:rsidR="002A322E">
        <w:rPr>
          <w:rFonts w:ascii="Arial" w:hAnsi="Arial" w:cs="Arial"/>
        </w:rPr>
        <w:t xml:space="preserve">. </w:t>
      </w:r>
      <w:r w:rsidR="0057597E">
        <w:rPr>
          <w:rFonts w:ascii="Arial" w:hAnsi="Arial" w:cs="Arial"/>
        </w:rPr>
        <w:t xml:space="preserve">     </w:t>
      </w:r>
    </w:p>
    <w:p w:rsidR="00475B8E" w:rsidRPr="00457957" w:rsidRDefault="002A32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75B8E" w:rsidRPr="00457957">
        <w:rPr>
          <w:rFonts w:ascii="Arial" w:hAnsi="Arial" w:cs="Arial"/>
          <w:b/>
        </w:rPr>
        <w:t xml:space="preserve">) </w:t>
      </w:r>
      <w:r w:rsidR="009908A0" w:rsidRPr="00457957">
        <w:rPr>
          <w:rFonts w:ascii="Arial" w:hAnsi="Arial" w:cs="Arial"/>
          <w:b/>
          <w:u w:val="single"/>
        </w:rPr>
        <w:t>É</w:t>
      </w:r>
      <w:r w:rsidR="007D67DD">
        <w:rPr>
          <w:rFonts w:ascii="Arial" w:hAnsi="Arial" w:cs="Arial"/>
          <w:b/>
          <w:u w:val="single"/>
        </w:rPr>
        <w:t>lection du conseil d’</w:t>
      </w:r>
      <w:r w:rsidR="00475B8E" w:rsidRPr="00457957">
        <w:rPr>
          <w:rFonts w:ascii="Arial" w:hAnsi="Arial" w:cs="Arial"/>
          <w:b/>
          <w:u w:val="single"/>
        </w:rPr>
        <w:t>administration</w:t>
      </w:r>
    </w:p>
    <w:p w:rsidR="006424D1" w:rsidRDefault="003F36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postes des trois administrateurs sont </w:t>
      </w:r>
      <w:r w:rsidR="002A322E">
        <w:rPr>
          <w:rFonts w:ascii="Arial" w:hAnsi="Arial" w:cs="Arial"/>
        </w:rPr>
        <w:t>disponibles</w:t>
      </w:r>
      <w:r>
        <w:rPr>
          <w:rFonts w:ascii="Arial" w:hAnsi="Arial" w:cs="Arial"/>
        </w:rPr>
        <w:t xml:space="preserve"> mais l’assemblée, sous la proposition de Danielle Tessier, appuyée par </w:t>
      </w:r>
      <w:r w:rsidRPr="00D36161">
        <w:rPr>
          <w:rFonts w:ascii="Arial" w:hAnsi="Arial" w:cs="Arial"/>
        </w:rPr>
        <w:t xml:space="preserve">Michel </w:t>
      </w:r>
      <w:proofErr w:type="spellStart"/>
      <w:r w:rsidRPr="00D36161">
        <w:rPr>
          <w:rFonts w:ascii="Arial" w:hAnsi="Arial" w:cs="Arial"/>
        </w:rPr>
        <w:t>Larabie</w:t>
      </w:r>
      <w:proofErr w:type="spellEnd"/>
      <w:r w:rsidR="002A322E" w:rsidRPr="00D36161">
        <w:rPr>
          <w:rFonts w:ascii="Arial" w:hAnsi="Arial" w:cs="Arial"/>
        </w:rPr>
        <w:t>,</w:t>
      </w:r>
      <w:r w:rsidR="002A3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propose de </w:t>
      </w:r>
      <w:r w:rsidR="002A322E">
        <w:rPr>
          <w:rFonts w:ascii="Arial" w:hAnsi="Arial" w:cs="Arial"/>
        </w:rPr>
        <w:t>renommer à leur poste</w:t>
      </w:r>
      <w:r>
        <w:rPr>
          <w:rFonts w:ascii="Arial" w:hAnsi="Arial" w:cs="Arial"/>
        </w:rPr>
        <w:t xml:space="preserve"> les trois membres: Pierre Lafontaine (président), Sébastien Hotte (vice-président) et Francine Lafontaine (secrétaire). Tous acceptent de garder leur poste pour une nouvelle année. Clément Prévost offre aussi son aide aux administrateurs. </w:t>
      </w:r>
    </w:p>
    <w:p w:rsidR="00C13E1F" w:rsidRDefault="003F3659">
      <w:pPr>
        <w:rPr>
          <w:rFonts w:ascii="Arial" w:hAnsi="Arial" w:cs="Arial"/>
        </w:rPr>
      </w:pPr>
      <w:r>
        <w:rPr>
          <w:rFonts w:ascii="Arial" w:hAnsi="Arial" w:cs="Arial"/>
        </w:rPr>
        <w:t>Claude-Sylvie Lemery accepte</w:t>
      </w:r>
      <w:r w:rsidR="00475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son côté </w:t>
      </w:r>
      <w:r w:rsidR="00475B8E">
        <w:rPr>
          <w:rFonts w:ascii="Arial" w:hAnsi="Arial" w:cs="Arial"/>
        </w:rPr>
        <w:t xml:space="preserve">de prendre les </w:t>
      </w:r>
      <w:r w:rsidR="00B20B42">
        <w:rPr>
          <w:rFonts w:ascii="Arial" w:hAnsi="Arial" w:cs="Arial"/>
        </w:rPr>
        <w:t>minutes</w:t>
      </w:r>
      <w:r w:rsidR="00475B8E">
        <w:rPr>
          <w:rFonts w:ascii="Arial" w:hAnsi="Arial" w:cs="Arial"/>
        </w:rPr>
        <w:t xml:space="preserve"> aux rencontre</w:t>
      </w:r>
      <w:r w:rsidR="009908A0">
        <w:rPr>
          <w:rFonts w:ascii="Arial" w:hAnsi="Arial" w:cs="Arial"/>
        </w:rPr>
        <w:t>s</w:t>
      </w:r>
      <w:r w:rsidR="00475B8E">
        <w:rPr>
          <w:rFonts w:ascii="Arial" w:hAnsi="Arial" w:cs="Arial"/>
        </w:rPr>
        <w:t xml:space="preserve"> annuelle</w:t>
      </w:r>
      <w:r w:rsidR="009908A0">
        <w:rPr>
          <w:rFonts w:ascii="Arial" w:hAnsi="Arial" w:cs="Arial"/>
        </w:rPr>
        <w:t>s</w:t>
      </w:r>
      <w:r w:rsidR="00475B8E">
        <w:rPr>
          <w:rFonts w:ascii="Arial" w:hAnsi="Arial" w:cs="Arial"/>
        </w:rPr>
        <w:t xml:space="preserve">.  </w:t>
      </w:r>
      <w:r w:rsidR="00D36161">
        <w:rPr>
          <w:rFonts w:ascii="Arial" w:hAnsi="Arial" w:cs="Arial"/>
        </w:rPr>
        <w:t>(L’ADPLH remercie Claude-Sylvie pour son aide si précieuse et professionnelle)</w:t>
      </w:r>
    </w:p>
    <w:p w:rsidR="00C13E1F" w:rsidRPr="00FC7C14" w:rsidRDefault="00CE452E">
      <w:pPr>
        <w:rPr>
          <w:rFonts w:ascii="Arial" w:hAnsi="Arial" w:cs="Arial"/>
        </w:rPr>
      </w:pPr>
      <w:r>
        <w:rPr>
          <w:rFonts w:ascii="Arial" w:hAnsi="Arial" w:cs="Arial"/>
        </w:rPr>
        <w:t>La levée de l’</w:t>
      </w:r>
      <w:r w:rsidR="00C13E1F">
        <w:rPr>
          <w:rFonts w:ascii="Arial" w:hAnsi="Arial" w:cs="Arial"/>
        </w:rPr>
        <w:t>assemblée est prop</w:t>
      </w:r>
      <w:r w:rsidR="005C286F">
        <w:rPr>
          <w:rFonts w:ascii="Arial" w:hAnsi="Arial" w:cs="Arial"/>
        </w:rPr>
        <w:t>osé</w:t>
      </w:r>
      <w:r>
        <w:rPr>
          <w:rFonts w:ascii="Arial" w:hAnsi="Arial" w:cs="Arial"/>
        </w:rPr>
        <w:t>e</w:t>
      </w:r>
      <w:r w:rsidR="005C286F">
        <w:rPr>
          <w:rFonts w:ascii="Arial" w:hAnsi="Arial" w:cs="Arial"/>
        </w:rPr>
        <w:t xml:space="preserve"> à</w:t>
      </w:r>
      <w:r w:rsidR="002A322E">
        <w:rPr>
          <w:rFonts w:ascii="Arial" w:hAnsi="Arial" w:cs="Arial"/>
        </w:rPr>
        <w:t xml:space="preserve"> 11 h 4</w:t>
      </w:r>
      <w:r w:rsidR="00F31789">
        <w:rPr>
          <w:rFonts w:ascii="Arial" w:hAnsi="Arial" w:cs="Arial"/>
        </w:rPr>
        <w:t xml:space="preserve">0. </w:t>
      </w:r>
    </w:p>
    <w:sectPr w:rsidR="00C13E1F" w:rsidRPr="00FC7C14" w:rsidSect="00B466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E1C"/>
    <w:multiLevelType w:val="hybridMultilevel"/>
    <w:tmpl w:val="2B3E3DC4"/>
    <w:lvl w:ilvl="0" w:tplc="04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1377"/>
    <w:multiLevelType w:val="hybridMultilevel"/>
    <w:tmpl w:val="830E5978"/>
    <w:lvl w:ilvl="0" w:tplc="BB16BADE">
      <w:start w:val="13"/>
      <w:numFmt w:val="bullet"/>
      <w:lvlText w:val="-"/>
      <w:lvlJc w:val="left"/>
      <w:pPr>
        <w:ind w:left="10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47437B0"/>
    <w:multiLevelType w:val="hybridMultilevel"/>
    <w:tmpl w:val="BF42C83E"/>
    <w:lvl w:ilvl="0" w:tplc="69904984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462E3"/>
    <w:multiLevelType w:val="hybridMultilevel"/>
    <w:tmpl w:val="C2722368"/>
    <w:lvl w:ilvl="0" w:tplc="98DE0D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41F31"/>
    <w:multiLevelType w:val="hybridMultilevel"/>
    <w:tmpl w:val="81CA9B0E"/>
    <w:lvl w:ilvl="0" w:tplc="ADBEC956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C7C14"/>
    <w:rsid w:val="000149FD"/>
    <w:rsid w:val="00031D1E"/>
    <w:rsid w:val="00040FF6"/>
    <w:rsid w:val="00046999"/>
    <w:rsid w:val="00060816"/>
    <w:rsid w:val="00085787"/>
    <w:rsid w:val="000A33F3"/>
    <w:rsid w:val="000A379D"/>
    <w:rsid w:val="000A580A"/>
    <w:rsid w:val="000A6400"/>
    <w:rsid w:val="000C69D7"/>
    <w:rsid w:val="000C7E19"/>
    <w:rsid w:val="00106FE1"/>
    <w:rsid w:val="00126137"/>
    <w:rsid w:val="00134260"/>
    <w:rsid w:val="0016651E"/>
    <w:rsid w:val="0017709C"/>
    <w:rsid w:val="00182AC8"/>
    <w:rsid w:val="001D1ED3"/>
    <w:rsid w:val="001D236A"/>
    <w:rsid w:val="001D333D"/>
    <w:rsid w:val="001E0202"/>
    <w:rsid w:val="001E0516"/>
    <w:rsid w:val="0021137C"/>
    <w:rsid w:val="0023197C"/>
    <w:rsid w:val="00236F7E"/>
    <w:rsid w:val="00255F03"/>
    <w:rsid w:val="00297B66"/>
    <w:rsid w:val="002A0CF6"/>
    <w:rsid w:val="002A322E"/>
    <w:rsid w:val="002A4FF5"/>
    <w:rsid w:val="002B2371"/>
    <w:rsid w:val="002D4097"/>
    <w:rsid w:val="0032702A"/>
    <w:rsid w:val="003370FA"/>
    <w:rsid w:val="003564B0"/>
    <w:rsid w:val="003703EE"/>
    <w:rsid w:val="00377680"/>
    <w:rsid w:val="003A06EA"/>
    <w:rsid w:val="003E2EFC"/>
    <w:rsid w:val="003F3659"/>
    <w:rsid w:val="00411D73"/>
    <w:rsid w:val="00413D72"/>
    <w:rsid w:val="00416F2D"/>
    <w:rsid w:val="0042153D"/>
    <w:rsid w:val="00457957"/>
    <w:rsid w:val="0047503C"/>
    <w:rsid w:val="00475B8E"/>
    <w:rsid w:val="0048703B"/>
    <w:rsid w:val="004A6C51"/>
    <w:rsid w:val="004C162B"/>
    <w:rsid w:val="004D10D1"/>
    <w:rsid w:val="004D4380"/>
    <w:rsid w:val="004D56D3"/>
    <w:rsid w:val="00510A86"/>
    <w:rsid w:val="00523E37"/>
    <w:rsid w:val="005528C3"/>
    <w:rsid w:val="00553699"/>
    <w:rsid w:val="0055450D"/>
    <w:rsid w:val="005734CD"/>
    <w:rsid w:val="0057597E"/>
    <w:rsid w:val="005A1125"/>
    <w:rsid w:val="005B1EC8"/>
    <w:rsid w:val="005C286F"/>
    <w:rsid w:val="005C3C91"/>
    <w:rsid w:val="005D4A90"/>
    <w:rsid w:val="00604E3F"/>
    <w:rsid w:val="0061482F"/>
    <w:rsid w:val="00621C9E"/>
    <w:rsid w:val="006424D1"/>
    <w:rsid w:val="00664387"/>
    <w:rsid w:val="006735B4"/>
    <w:rsid w:val="006A5AEF"/>
    <w:rsid w:val="006B5174"/>
    <w:rsid w:val="00715EBF"/>
    <w:rsid w:val="00722C65"/>
    <w:rsid w:val="0073225E"/>
    <w:rsid w:val="0076487E"/>
    <w:rsid w:val="007873C9"/>
    <w:rsid w:val="007B1E56"/>
    <w:rsid w:val="007B7CF2"/>
    <w:rsid w:val="007D67DD"/>
    <w:rsid w:val="00822FA2"/>
    <w:rsid w:val="00837C11"/>
    <w:rsid w:val="00851F3D"/>
    <w:rsid w:val="008630DA"/>
    <w:rsid w:val="00881EBA"/>
    <w:rsid w:val="00884725"/>
    <w:rsid w:val="0088533B"/>
    <w:rsid w:val="008909F6"/>
    <w:rsid w:val="0089667F"/>
    <w:rsid w:val="008B12BE"/>
    <w:rsid w:val="008B2AB7"/>
    <w:rsid w:val="008C7377"/>
    <w:rsid w:val="008C749B"/>
    <w:rsid w:val="009175EF"/>
    <w:rsid w:val="00924831"/>
    <w:rsid w:val="00980A35"/>
    <w:rsid w:val="009908A0"/>
    <w:rsid w:val="00993787"/>
    <w:rsid w:val="009B1A18"/>
    <w:rsid w:val="009B443F"/>
    <w:rsid w:val="009D17D9"/>
    <w:rsid w:val="009E4689"/>
    <w:rsid w:val="00A015FE"/>
    <w:rsid w:val="00A27F85"/>
    <w:rsid w:val="00A5358F"/>
    <w:rsid w:val="00A668DE"/>
    <w:rsid w:val="00A843FF"/>
    <w:rsid w:val="00AB15FB"/>
    <w:rsid w:val="00AE000E"/>
    <w:rsid w:val="00AE28F4"/>
    <w:rsid w:val="00AE294A"/>
    <w:rsid w:val="00AE6CE4"/>
    <w:rsid w:val="00AF17F0"/>
    <w:rsid w:val="00B054BB"/>
    <w:rsid w:val="00B06C76"/>
    <w:rsid w:val="00B2010C"/>
    <w:rsid w:val="00B20B42"/>
    <w:rsid w:val="00B46680"/>
    <w:rsid w:val="00B51EAD"/>
    <w:rsid w:val="00B71A88"/>
    <w:rsid w:val="00B9260C"/>
    <w:rsid w:val="00BA6FDE"/>
    <w:rsid w:val="00BB5803"/>
    <w:rsid w:val="00C13E1F"/>
    <w:rsid w:val="00C26C4C"/>
    <w:rsid w:val="00C278DC"/>
    <w:rsid w:val="00C44801"/>
    <w:rsid w:val="00C50650"/>
    <w:rsid w:val="00C7127E"/>
    <w:rsid w:val="00CC1CE7"/>
    <w:rsid w:val="00CE452E"/>
    <w:rsid w:val="00D01DF6"/>
    <w:rsid w:val="00D13B73"/>
    <w:rsid w:val="00D237A4"/>
    <w:rsid w:val="00D31576"/>
    <w:rsid w:val="00D332AC"/>
    <w:rsid w:val="00D352C8"/>
    <w:rsid w:val="00D36161"/>
    <w:rsid w:val="00D4464F"/>
    <w:rsid w:val="00D5434B"/>
    <w:rsid w:val="00D702B4"/>
    <w:rsid w:val="00D87A91"/>
    <w:rsid w:val="00D87E2F"/>
    <w:rsid w:val="00DB5585"/>
    <w:rsid w:val="00DC39C4"/>
    <w:rsid w:val="00DE4C17"/>
    <w:rsid w:val="00E06EEA"/>
    <w:rsid w:val="00E07A4B"/>
    <w:rsid w:val="00E250AC"/>
    <w:rsid w:val="00E308E3"/>
    <w:rsid w:val="00E30C34"/>
    <w:rsid w:val="00E61661"/>
    <w:rsid w:val="00E74B4F"/>
    <w:rsid w:val="00E8760F"/>
    <w:rsid w:val="00E9161A"/>
    <w:rsid w:val="00EF66D1"/>
    <w:rsid w:val="00F10BB6"/>
    <w:rsid w:val="00F13CB6"/>
    <w:rsid w:val="00F20B18"/>
    <w:rsid w:val="00F23328"/>
    <w:rsid w:val="00F31789"/>
    <w:rsid w:val="00F54700"/>
    <w:rsid w:val="00F8130C"/>
    <w:rsid w:val="00F83506"/>
    <w:rsid w:val="00F943DD"/>
    <w:rsid w:val="00FC6CA7"/>
    <w:rsid w:val="00FC722E"/>
    <w:rsid w:val="00FC7C14"/>
    <w:rsid w:val="00FD4381"/>
    <w:rsid w:val="00FE0544"/>
    <w:rsid w:val="00FE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A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7D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916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161A"/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E308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631AA-7604-416E-975C-59F73B73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pastel</dc:creator>
  <cp:lastModifiedBy>Pierre et Francine</cp:lastModifiedBy>
  <cp:revision>3</cp:revision>
  <cp:lastPrinted>2015-10-25T17:16:00Z</cp:lastPrinted>
  <dcterms:created xsi:type="dcterms:W3CDTF">2017-09-28T17:21:00Z</dcterms:created>
  <dcterms:modified xsi:type="dcterms:W3CDTF">2017-09-28T17:22:00Z</dcterms:modified>
</cp:coreProperties>
</file>